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同心县审批服务管理局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普法内容清单</w:t>
      </w:r>
    </w:p>
    <w:tbl>
      <w:tblPr>
        <w:tblStyle w:val="2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0"/>
        <w:gridCol w:w="1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  <w:t>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《习近平法治思想学习纲要》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kern w:val="2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《中华人民共和国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宪法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《中华人民共和国行政许可法》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《中华人民共和国招标投标法》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《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宁夏回族自治区招标投标管理办法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default" w:ascii="仿宋" w:hAnsi="仿宋" w:eastAsia="仿宋" w:cs="仿宋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《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中华人民共和国行政复议法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《中华人民共和国公务员法》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《网络安全法》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both"/>
              <w:rPr>
                <w:rFonts w:hint="default" w:ascii="仿宋" w:hAnsi="仿宋" w:eastAsia="仿宋" w:cs="仿宋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《中华人民共和国保密法》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default" w:ascii="仿宋" w:hAnsi="仿宋" w:eastAsia="仿宋" w:cs="仿宋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《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优化营商环境条例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default" w:ascii="仿宋" w:hAnsi="仿宋" w:eastAsia="仿宋" w:cs="仿宋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《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eastAsia="zh-CN"/>
              </w:rPr>
              <w:t>中华人民共和国民法典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jc w:val="center"/>
              <w:rPr>
                <w:rFonts w:hint="default" w:ascii="仿宋" w:hAnsi="仿宋" w:eastAsia="仿宋" w:cs="仿宋"/>
                <w:kern w:val="2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11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tabs>
                <w:tab w:val="left" w:pos="1823"/>
              </w:tabs>
              <w:spacing w:after="0" w:afterLines="0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《</w:t>
            </w:r>
            <w:r>
              <w:rPr>
                <w:rStyle w:val="5"/>
                <w:rFonts w:hint="eastAsia" w:ascii="仿宋" w:hAnsi="仿宋" w:eastAsia="仿宋" w:cs="仿宋"/>
                <w:b w:val="0"/>
                <w:bCs/>
                <w:i w:val="0"/>
                <w:caps w:val="0"/>
                <w:color w:val="auto"/>
                <w:spacing w:val="0"/>
                <w:sz w:val="28"/>
                <w:szCs w:val="28"/>
              </w:rPr>
              <w:t>中国共产党基层组织选举工作条例</w:t>
            </w: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8"/>
                <w:szCs w:val="28"/>
                <w:lang w:eastAsia="zh-CN"/>
              </w:rPr>
              <w:t>》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lY2IwNDkyYTMwNDU2M2M5NzIxMTBhZDJhZjk2N2IifQ=="/>
  </w:docVars>
  <w:rsids>
    <w:rsidRoot w:val="08973764"/>
    <w:rsid w:val="08973764"/>
    <w:rsid w:val="293C73A2"/>
    <w:rsid w:val="30080682"/>
    <w:rsid w:val="313B4894"/>
    <w:rsid w:val="37AD7642"/>
    <w:rsid w:val="58F35C60"/>
    <w:rsid w:val="7A457EC1"/>
    <w:rsid w:val="7BEC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Theme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270</Words>
  <Characters>282</Characters>
  <Lines>0</Lines>
  <Paragraphs>0</Paragraphs>
  <TotalTime>1</TotalTime>
  <ScaleCrop>false</ScaleCrop>
  <LinksUpToDate>false</LinksUpToDate>
  <CharactersWithSpaces>282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2020-04-26T07:46:00Z</dcterms:created>
  <dc:creator>同心县审批服务管理局收文员</dc:creator>
  <cp:lastModifiedBy>Je t'aime</cp:lastModifiedBy>
  <dcterms:modified xsi:type="dcterms:W3CDTF">2023-04-04T07:50:48Z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A3AE93C41FD84A15A69ADE95EF78B176</vt:lpwstr>
  </property>
</Properties>
</file>