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560" w:lineRule="exact"/>
        <w:jc w:val="center"/>
        <w:textAlignment w:val="auto"/>
        <w:rPr>
          <w:rFonts w:hint="eastAsia" w:ascii="黑体" w:hAnsi="黑体" w:eastAsia="黑体" w:cs="黑体"/>
          <w:sz w:val="44"/>
          <w:szCs w:val="44"/>
          <w:lang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44"/>
          <w:szCs w:val="44"/>
          <w:lang w:eastAsia="zh-CN"/>
        </w:rPr>
        <w:t>同心县禁牧封育违法违规行为举报奖励办法（试行）（征求意见稿）起草说明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一、制定背景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进一步加强林草资源管护，巩固退耕还林成果，推进生态文明建设，自治区党委、政府作出了一系列安排部署。中国共产党宁夏回族自治区第十三届委员会第五次全会指出：紧紧围绕自治区第十三次党代会部署，坚定扛起加快建设黄河流域生态保护和高质量发展先行区使命任务，坚持以人民为中心，坚持绿水青山就是金山银山，坚持绿色低碳可持续发展，注重全领域转型、全方位治理、全要素提升、全地域建设、全过程防范、全社会行动、打好绿色转型整体战、污染防治攻坚战、防沙治沙阵地战、保护修复系统战、稳妥降碳持久战、体制创新突破战、生态安全守护战、环境保护人民战、基础支撑协同战，提升生态环境治理体系和治理能力现代化水平，打造人与自然和谐共处的绿色生态宝地，构筑西北地区重要生态屏障，奋力谱写美丽中国建设宁夏篇章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二、制定依据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自治区“1+4”系列文件《关于进一步加强禁牧封育的实施方案》和吴忠市林长办公室《关于印发&lt;吴忠市禁牧封育违法违规行为举报奖励办法（试行）&gt;的通知》。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三、起草过程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为做好鼓励公众参与禁牧封育工作，按照县委、政府的安排部署，参照吴忠市林长办公室《关于印发&lt;吴忠市禁牧封育违法违规行为举报奖励办法（试行）&gt;的通知》，结合我县实际，起草了本《办法》。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四、主要内容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《同心县禁牧封育违法违规行为举报奖励办法（试行）》分为总则、举报奖励范围和标准、举报受理、举报奖励实施、监督管理和附则共六章二十二条。具体内容详见本办法。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为加强林草资源管护，推进生态文明建设，鼓励公众参与禁牧封育工作，根据县委、政府对禁牧封育工作的安排部署和吴忠市林长办公室要求，同心县自然资源局起草了《同心县禁牧封育违法违规行为举报奖励办法（试行）》（征求意见稿），现面向社会公众公开征求意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一、征集时间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2024年1月10日—1月25日。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二、征集内容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征集时间如您对《同心县禁牧封育违法违规行为举报奖励办法（试行）》（征求意见稿）有不同意见，请及时向同心县自然资源局反馈。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三、征集方式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邮件反馈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fldChar w:fldCharType="begin"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instrText xml:space="preserve"> HYPERLINK "mailto:467369167@qq.com" </w:instrTex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fldChar w:fldCharType="separate"/>
      </w:r>
      <w:r>
        <w:rPr>
          <w:rStyle w:val="4"/>
          <w:rFonts w:hint="eastAsia" w:ascii="仿宋" w:hAnsi="仿宋" w:eastAsia="仿宋" w:cs="仿宋"/>
          <w:sz w:val="32"/>
          <w:szCs w:val="32"/>
          <w:lang w:val="en-US" w:eastAsia="zh-CN"/>
        </w:rPr>
        <w:t>467369167@qq.com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fldChar w:fldCharType="end"/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信函反馈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邮寄地址：同心县行政中心西侧同心县自然资源局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邮政编码：751300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收件人：罗新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联系电话：13895150006/0953—8022114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邮件或信函都请注明“同心县禁牧封育违法违规行为举报奖励办法（试行）意见建议”字样和来信人姓名、联系方式。对收到的公众意见和建议，我们将认真研究，并在编制《同心县禁牧封育违法违规行为举报奖励办法（试行）》时参考吸纳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期待您的参与！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附件：《同心县禁牧封育违法违规行为举报奖励办法（试行）》（征求意见稿）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1DBDA5"/>
    <w:multiLevelType w:val="singleLevel"/>
    <w:tmpl w:val="A41DBDA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diNGJlZDllODhmZGFhMzZkNTJhNjZlMmJlYjRiODAifQ=="/>
  </w:docVars>
  <w:rsids>
    <w:rsidRoot w:val="43A83A02"/>
    <w:rsid w:val="0AD5267D"/>
    <w:rsid w:val="0C4E7448"/>
    <w:rsid w:val="0FF108BA"/>
    <w:rsid w:val="304023EF"/>
    <w:rsid w:val="3122006F"/>
    <w:rsid w:val="43A83A02"/>
    <w:rsid w:val="474D04FA"/>
    <w:rsid w:val="49D45EAB"/>
    <w:rsid w:val="56A97CD5"/>
    <w:rsid w:val="684954F3"/>
    <w:rsid w:val="6CF04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2024-01-17T01:51:00Z</dcterms:created>
  <dc:creator>Administrator</dc:creator>
  <cp:lastModifiedBy>哈格子</cp:lastModifiedBy>
  <dcterms:modified xsi:type="dcterms:W3CDTF">2024-01-18T03:46:54Z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638C100FE4C74A7586187D522A85AAAF_13</vt:lpwstr>
  </property>
</Properties>
</file>