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2C61F6" w14:textId="77777777" w:rsidR="00AF5C1C" w:rsidRPr="005464FA" w:rsidRDefault="00AF5C1C">
      <w:pPr>
        <w:spacing w:line="600" w:lineRule="exact"/>
        <w:jc w:val="center"/>
        <w:rPr>
          <w:rFonts w:ascii="方正小标宋简体" w:eastAsia="方正小标宋简体" w:hAnsi="方正小标宋简体" w:cs="方正小标宋简体"/>
          <w:bCs/>
          <w:color w:val="000000" w:themeColor="text1"/>
          <w:sz w:val="40"/>
          <w:szCs w:val="40"/>
        </w:rPr>
      </w:pPr>
    </w:p>
    <w:p w14:paraId="54B6E9B7" w14:textId="77777777" w:rsidR="00AF5C1C" w:rsidRPr="00357CF6" w:rsidRDefault="002A649D">
      <w:pPr>
        <w:spacing w:line="600" w:lineRule="exact"/>
        <w:jc w:val="center"/>
        <w:rPr>
          <w:rFonts w:ascii="方正小标宋简体" w:eastAsia="方正小标宋简体" w:hAnsi="方正小标宋简体" w:cs="方正小标宋简体"/>
          <w:bCs/>
          <w:color w:val="000000" w:themeColor="text1"/>
          <w:sz w:val="40"/>
          <w:szCs w:val="40"/>
        </w:rPr>
      </w:pPr>
      <w:r w:rsidRPr="00357CF6">
        <w:rPr>
          <w:rFonts w:ascii="方正小标宋简体" w:eastAsia="方正小标宋简体" w:hAnsi="方正小标宋简体" w:cs="Nimbus Roman No9 L" w:hint="eastAsia"/>
          <w:color w:val="000000" w:themeColor="text1"/>
          <w:sz w:val="44"/>
          <w:szCs w:val="44"/>
        </w:rPr>
        <w:t>关于《</w:t>
      </w:r>
      <w:r w:rsidR="00F260F6" w:rsidRPr="00357CF6">
        <w:rPr>
          <w:rFonts w:ascii="方正小标宋简体" w:eastAsia="方正小标宋简体" w:hAnsi="方正小标宋简体" w:cs="Nimbus Roman No9 L" w:hint="eastAsia"/>
          <w:color w:val="000000" w:themeColor="text1"/>
          <w:sz w:val="44"/>
          <w:szCs w:val="44"/>
        </w:rPr>
        <w:t>同心县国土空间总体规划</w:t>
      </w:r>
      <w:r w:rsidRPr="00357CF6">
        <w:rPr>
          <w:rFonts w:ascii="方正小标宋简体" w:eastAsia="方正小标宋简体" w:hAnsi="方正小标宋简体" w:cs="Nimbus Roman No9 L" w:hint="eastAsia"/>
          <w:color w:val="000000" w:themeColor="text1"/>
          <w:sz w:val="44"/>
          <w:szCs w:val="44"/>
        </w:rPr>
        <w:t>（</w:t>
      </w:r>
      <w:r w:rsidR="004664C3" w:rsidRPr="00357CF6">
        <w:rPr>
          <w:rFonts w:ascii="方正小标宋简体" w:eastAsia="方正小标宋简体" w:hAnsi="方正小标宋简体" w:cs="Nimbus Roman No9 L" w:hint="eastAsia"/>
          <w:color w:val="000000" w:themeColor="text1"/>
          <w:sz w:val="44"/>
          <w:szCs w:val="44"/>
        </w:rPr>
        <w:t>公众</w:t>
      </w:r>
      <w:r w:rsidRPr="00357CF6">
        <w:rPr>
          <w:rFonts w:ascii="方正小标宋简体" w:eastAsia="方正小标宋简体" w:hAnsi="方正小标宋简体" w:cs="Nimbus Roman No9 L" w:hint="eastAsia"/>
          <w:color w:val="000000" w:themeColor="text1"/>
          <w:sz w:val="44"/>
          <w:szCs w:val="44"/>
        </w:rPr>
        <w:t>征求意见稿）》起草说明</w:t>
      </w:r>
    </w:p>
    <w:p w14:paraId="0830F909" w14:textId="77777777" w:rsidR="00AF5C1C" w:rsidRPr="005464FA" w:rsidRDefault="002A649D">
      <w:pPr>
        <w:pStyle w:val="a5"/>
        <w:widowControl/>
        <w:spacing w:before="0" w:beforeAutospacing="0" w:after="0" w:afterAutospacing="0" w:line="560" w:lineRule="exact"/>
        <w:ind w:firstLineChars="200" w:firstLine="480"/>
        <w:jc w:val="both"/>
        <w:rPr>
          <w:rFonts w:ascii="Nimbus Roman No9 L" w:eastAsia="仿宋_GB2312" w:hAnsi="Nimbus Roman No9 L" w:cs="Nimbus Roman No9 L" w:hint="eastAsia"/>
          <w:color w:val="000000" w:themeColor="text1"/>
          <w:kern w:val="2"/>
          <w:sz w:val="33"/>
          <w:szCs w:val="33"/>
        </w:rPr>
      </w:pPr>
      <w:r w:rsidRPr="005464FA">
        <w:rPr>
          <w:rFonts w:hint="eastAsia"/>
          <w:bCs/>
          <w:color w:val="000000" w:themeColor="text1"/>
        </w:rPr>
        <w:t xml:space="preserve">   </w:t>
      </w:r>
    </w:p>
    <w:p w14:paraId="59CE82CB" w14:textId="77777777" w:rsidR="00AF5C1C" w:rsidRPr="005464FA" w:rsidRDefault="002A649D" w:rsidP="00F260F6">
      <w:pPr>
        <w:pStyle w:val="a5"/>
        <w:widowControl/>
        <w:spacing w:before="0" w:beforeAutospacing="0" w:after="0" w:afterAutospacing="0" w:line="560" w:lineRule="exact"/>
        <w:ind w:leftChars="200" w:left="600" w:firstLineChars="100" w:firstLine="320"/>
        <w:jc w:val="both"/>
        <w:rPr>
          <w:rFonts w:ascii="Times New Roman" w:eastAsia="黑体" w:hAnsi="Times New Roman"/>
          <w:color w:val="000000" w:themeColor="text1"/>
          <w:sz w:val="32"/>
          <w:szCs w:val="32"/>
          <w:lang w:val="en"/>
        </w:rPr>
      </w:pPr>
      <w:r w:rsidRPr="005464FA">
        <w:rPr>
          <w:rFonts w:ascii="Times New Roman" w:eastAsia="黑体" w:hAnsi="Times New Roman"/>
          <w:color w:val="000000" w:themeColor="text1"/>
          <w:sz w:val="32"/>
          <w:szCs w:val="32"/>
        </w:rPr>
        <w:t>一、</w:t>
      </w:r>
      <w:r w:rsidRPr="005464FA">
        <w:rPr>
          <w:rFonts w:ascii="Times New Roman" w:eastAsia="黑体" w:hAnsi="Times New Roman" w:hint="eastAsia"/>
          <w:color w:val="000000" w:themeColor="text1"/>
          <w:sz w:val="32"/>
          <w:szCs w:val="32"/>
        </w:rPr>
        <w:t>《</w:t>
      </w:r>
      <w:r w:rsidR="00F260F6" w:rsidRPr="005464FA">
        <w:rPr>
          <w:rFonts w:ascii="Times New Roman" w:eastAsia="黑体" w:hAnsi="Times New Roman" w:hint="eastAsia"/>
          <w:color w:val="000000" w:themeColor="text1"/>
          <w:sz w:val="32"/>
          <w:szCs w:val="32"/>
        </w:rPr>
        <w:t>同心县国土空间总体规划</w:t>
      </w:r>
      <w:r w:rsidRPr="005464FA">
        <w:rPr>
          <w:rFonts w:ascii="Times New Roman" w:eastAsia="黑体" w:hAnsi="Times New Roman" w:hint="eastAsia"/>
          <w:color w:val="000000" w:themeColor="text1"/>
          <w:sz w:val="32"/>
          <w:szCs w:val="32"/>
        </w:rPr>
        <w:t>》编制过程</w:t>
      </w:r>
    </w:p>
    <w:p w14:paraId="627C8C3F" w14:textId="77777777" w:rsidR="00AF5C1C" w:rsidRPr="005464FA" w:rsidRDefault="00ED57B5">
      <w:pPr>
        <w:spacing w:line="560" w:lineRule="exact"/>
        <w:ind w:firstLine="640"/>
        <w:rPr>
          <w:rFonts w:ascii="Times New Roman" w:eastAsia="sans-serif" w:hAnsi="Times New Roman" w:cs="Times New Roman"/>
          <w:color w:val="000000" w:themeColor="text1"/>
          <w:sz w:val="32"/>
          <w:szCs w:val="32"/>
        </w:rPr>
      </w:pPr>
      <w:r w:rsidRPr="005464FA">
        <w:rPr>
          <w:rFonts w:ascii="Times New Roman" w:eastAsia="仿宋_GB2312" w:hAnsi="Times New Roman" w:cs="Nimbus Roman No9 L" w:hint="eastAsia"/>
          <w:color w:val="000000" w:themeColor="text1"/>
          <w:sz w:val="32"/>
          <w:szCs w:val="32"/>
        </w:rPr>
        <w:t>为贯彻落实党中央、国务院关于建立国土空间规划体系并监督实施的重大决策部署，根据《中共中央</w:t>
      </w:r>
      <w:r w:rsidRPr="005464FA">
        <w:rPr>
          <w:rFonts w:ascii="Times New Roman" w:eastAsia="仿宋_GB2312" w:hAnsi="Times New Roman" w:cs="Nimbus Roman No9 L" w:hint="eastAsia"/>
          <w:color w:val="000000" w:themeColor="text1"/>
          <w:sz w:val="32"/>
          <w:szCs w:val="32"/>
        </w:rPr>
        <w:t> </w:t>
      </w:r>
      <w:r w:rsidRPr="005464FA">
        <w:rPr>
          <w:rFonts w:ascii="Times New Roman" w:eastAsia="仿宋_GB2312" w:hAnsi="Times New Roman" w:cs="Nimbus Roman No9 L" w:hint="eastAsia"/>
          <w:color w:val="000000" w:themeColor="text1"/>
          <w:sz w:val="32"/>
          <w:szCs w:val="32"/>
        </w:rPr>
        <w:t>国务院关于建立国土空间规划体系并监督实施的若干意见》《宁夏回族自治区人民政府办公厅关于印发全区国土空间规划编制工作方案的通知》等文件精神，同心县人民政府组织开展了《同心县国土空间总体规划（</w:t>
      </w:r>
      <w:r w:rsidRPr="005464FA">
        <w:rPr>
          <w:rFonts w:ascii="Times New Roman" w:eastAsia="仿宋_GB2312" w:hAnsi="Times New Roman" w:cs="Nimbus Roman No9 L" w:hint="eastAsia"/>
          <w:color w:val="000000" w:themeColor="text1"/>
          <w:sz w:val="32"/>
          <w:szCs w:val="32"/>
        </w:rPr>
        <w:t>2021-2035</w:t>
      </w:r>
      <w:r w:rsidRPr="005464FA">
        <w:rPr>
          <w:rFonts w:ascii="Times New Roman" w:eastAsia="仿宋_GB2312" w:hAnsi="Times New Roman" w:cs="Nimbus Roman No9 L" w:hint="eastAsia"/>
          <w:color w:val="000000" w:themeColor="text1"/>
          <w:sz w:val="32"/>
          <w:szCs w:val="32"/>
        </w:rPr>
        <w:t>年）》（以下简称《规划》）编制工作。</w:t>
      </w:r>
      <w:r w:rsidR="00A42CD0" w:rsidRPr="005464FA">
        <w:rPr>
          <w:rFonts w:ascii="Times New Roman" w:eastAsia="仿宋_GB2312" w:hAnsi="Times New Roman" w:cs="Nimbus Roman No9 L" w:hint="eastAsia"/>
          <w:color w:val="000000" w:themeColor="text1"/>
          <w:sz w:val="32"/>
          <w:szCs w:val="32"/>
        </w:rPr>
        <w:t>我局</w:t>
      </w:r>
      <w:r w:rsidR="00031677" w:rsidRPr="005464FA">
        <w:rPr>
          <w:rFonts w:ascii="Times New Roman" w:eastAsia="仿宋_GB2312" w:hAnsi="Times New Roman" w:cs="Nimbus Roman No9 L" w:hint="eastAsia"/>
          <w:color w:val="000000" w:themeColor="text1"/>
          <w:kern w:val="0"/>
          <w:sz w:val="32"/>
          <w:szCs w:val="32"/>
          <w:lang w:bidi="ar"/>
        </w:rPr>
        <w:t>坚持</w:t>
      </w:r>
      <w:r w:rsidR="00031677" w:rsidRPr="005464FA">
        <w:rPr>
          <w:rFonts w:ascii="Times New Roman" w:eastAsia="仿宋_GB2312" w:hAnsi="Times New Roman" w:cs="Nimbus Roman No9 L"/>
          <w:color w:val="000000" w:themeColor="text1"/>
          <w:kern w:val="0"/>
          <w:sz w:val="32"/>
          <w:szCs w:val="32"/>
          <w:lang w:bidi="ar"/>
        </w:rPr>
        <w:t>因地制宜和实事求是的原则，认真研究</w:t>
      </w:r>
      <w:r w:rsidR="00C03A02" w:rsidRPr="005464FA">
        <w:rPr>
          <w:rFonts w:ascii="Times New Roman" w:eastAsia="仿宋_GB2312" w:hAnsi="Times New Roman" w:cs="Nimbus Roman No9 L"/>
          <w:color w:val="000000" w:themeColor="text1"/>
          <w:kern w:val="0"/>
          <w:sz w:val="32"/>
          <w:szCs w:val="32"/>
          <w:lang w:bidi="ar"/>
        </w:rPr>
        <w:t>国家</w:t>
      </w:r>
      <w:r w:rsidR="00C03A02" w:rsidRPr="005464FA">
        <w:rPr>
          <w:rFonts w:ascii="Times New Roman" w:eastAsia="仿宋_GB2312" w:hAnsi="Times New Roman" w:cs="Nimbus Roman No9 L" w:hint="eastAsia"/>
          <w:color w:val="000000" w:themeColor="text1"/>
          <w:kern w:val="0"/>
          <w:sz w:val="32"/>
          <w:szCs w:val="32"/>
          <w:lang w:bidi="ar"/>
        </w:rPr>
        <w:t>、</w:t>
      </w:r>
      <w:r w:rsidR="00031677" w:rsidRPr="005464FA">
        <w:rPr>
          <w:rFonts w:ascii="Times New Roman" w:eastAsia="仿宋_GB2312" w:hAnsi="Times New Roman" w:cs="Nimbus Roman No9 L"/>
          <w:color w:val="000000" w:themeColor="text1"/>
          <w:kern w:val="0"/>
          <w:sz w:val="32"/>
          <w:szCs w:val="32"/>
          <w:lang w:bidi="ar"/>
        </w:rPr>
        <w:t>自治区和吴忠市</w:t>
      </w:r>
      <w:r w:rsidR="00C03A02" w:rsidRPr="005464FA">
        <w:rPr>
          <w:rFonts w:ascii="Times New Roman" w:eastAsia="仿宋_GB2312" w:hAnsi="Times New Roman" w:cs="Nimbus Roman No9 L"/>
          <w:color w:val="000000" w:themeColor="text1"/>
          <w:kern w:val="0"/>
          <w:sz w:val="32"/>
          <w:szCs w:val="32"/>
          <w:lang w:bidi="ar"/>
        </w:rPr>
        <w:t>相关政策要求和总体布局</w:t>
      </w:r>
      <w:r w:rsidR="00820180" w:rsidRPr="005464FA">
        <w:rPr>
          <w:rFonts w:ascii="Times New Roman" w:eastAsia="仿宋_GB2312" w:hAnsi="Times New Roman" w:cs="Nimbus Roman No9 L"/>
          <w:color w:val="000000" w:themeColor="text1"/>
          <w:kern w:val="0"/>
          <w:sz w:val="32"/>
          <w:szCs w:val="32"/>
          <w:lang w:bidi="ar"/>
        </w:rPr>
        <w:t>等</w:t>
      </w:r>
      <w:r w:rsidR="00031677" w:rsidRPr="005464FA">
        <w:rPr>
          <w:rFonts w:ascii="Times New Roman" w:eastAsia="仿宋_GB2312" w:hAnsi="Times New Roman" w:cs="Nimbus Roman No9 L"/>
          <w:color w:val="000000" w:themeColor="text1"/>
          <w:kern w:val="0"/>
          <w:sz w:val="32"/>
          <w:szCs w:val="32"/>
          <w:lang w:bidi="ar"/>
        </w:rPr>
        <w:t>，充分考虑</w:t>
      </w:r>
      <w:r w:rsidR="00031677" w:rsidRPr="005464FA">
        <w:rPr>
          <w:rFonts w:ascii="Times New Roman" w:eastAsia="仿宋_GB2312" w:hAnsi="Times New Roman" w:cs="Nimbus Roman No9 L" w:hint="eastAsia"/>
          <w:color w:val="000000" w:themeColor="text1"/>
          <w:kern w:val="0"/>
          <w:sz w:val="32"/>
          <w:szCs w:val="32"/>
          <w:lang w:bidi="ar"/>
        </w:rPr>
        <w:t>全县</w:t>
      </w:r>
      <w:r w:rsidR="00C03A02" w:rsidRPr="005464FA">
        <w:rPr>
          <w:rFonts w:ascii="Times New Roman" w:eastAsia="仿宋_GB2312" w:hAnsi="Times New Roman" w:cs="Nimbus Roman No9 L" w:hint="eastAsia"/>
          <w:color w:val="000000" w:themeColor="text1"/>
          <w:kern w:val="0"/>
          <w:sz w:val="32"/>
          <w:szCs w:val="32"/>
          <w:lang w:bidi="ar"/>
        </w:rPr>
        <w:t>国土空间保护特征及社会发展</w:t>
      </w:r>
      <w:r w:rsidR="00031677" w:rsidRPr="005464FA">
        <w:rPr>
          <w:rFonts w:ascii="Times New Roman" w:eastAsia="仿宋_GB2312" w:hAnsi="Times New Roman" w:cs="Nimbus Roman No9 L"/>
          <w:color w:val="000000" w:themeColor="text1"/>
          <w:kern w:val="0"/>
          <w:sz w:val="32"/>
          <w:szCs w:val="32"/>
          <w:lang w:bidi="ar"/>
        </w:rPr>
        <w:t>需求，结合我县</w:t>
      </w:r>
      <w:r w:rsidR="00031677" w:rsidRPr="005464FA">
        <w:rPr>
          <w:rFonts w:ascii="Times New Roman" w:eastAsia="仿宋_GB2312" w:hAnsi="Times New Roman" w:cs="Nimbus Roman No9 L" w:hint="eastAsia"/>
          <w:color w:val="000000" w:themeColor="text1"/>
          <w:kern w:val="0"/>
          <w:sz w:val="32"/>
          <w:szCs w:val="32"/>
          <w:lang w:bidi="ar"/>
        </w:rPr>
        <w:t>实际情况</w:t>
      </w:r>
      <w:r w:rsidR="00031677" w:rsidRPr="005464FA">
        <w:rPr>
          <w:rFonts w:ascii="Times New Roman" w:eastAsia="仿宋_GB2312" w:hAnsi="Times New Roman" w:cs="Nimbus Roman No9 L"/>
          <w:color w:val="000000" w:themeColor="text1"/>
          <w:kern w:val="0"/>
          <w:sz w:val="32"/>
          <w:szCs w:val="32"/>
          <w:lang w:bidi="ar"/>
        </w:rPr>
        <w:t>，</w:t>
      </w:r>
      <w:r w:rsidR="00820180" w:rsidRPr="005464FA">
        <w:rPr>
          <w:rFonts w:ascii="Times New Roman" w:eastAsia="仿宋_GB2312" w:hAnsi="Times New Roman" w:cs="Nimbus Roman No9 L"/>
          <w:color w:val="000000" w:themeColor="text1"/>
          <w:kern w:val="0"/>
          <w:sz w:val="32"/>
          <w:szCs w:val="32"/>
          <w:lang w:bidi="ar"/>
        </w:rPr>
        <w:t>谋划全县发展定位</w:t>
      </w:r>
      <w:r w:rsidR="00C504CF" w:rsidRPr="005464FA">
        <w:rPr>
          <w:rFonts w:ascii="Times New Roman" w:eastAsia="仿宋_GB2312" w:hAnsi="Times New Roman" w:cs="Nimbus Roman No9 L" w:hint="eastAsia"/>
          <w:color w:val="000000" w:themeColor="text1"/>
          <w:kern w:val="0"/>
          <w:sz w:val="32"/>
          <w:szCs w:val="32"/>
          <w:lang w:bidi="ar"/>
        </w:rPr>
        <w:t>，合理确定</w:t>
      </w:r>
      <w:r w:rsidR="00820180" w:rsidRPr="005464FA">
        <w:rPr>
          <w:rFonts w:ascii="Times New Roman" w:eastAsia="仿宋_GB2312" w:hAnsi="Times New Roman" w:cs="Nimbus Roman No9 L"/>
          <w:color w:val="000000" w:themeColor="text1"/>
          <w:kern w:val="0"/>
          <w:sz w:val="32"/>
          <w:szCs w:val="32"/>
          <w:lang w:bidi="ar"/>
        </w:rPr>
        <w:t>国土空间格局</w:t>
      </w:r>
      <w:r w:rsidR="00BF498A" w:rsidRPr="005464FA">
        <w:rPr>
          <w:rFonts w:ascii="Times New Roman" w:eastAsia="仿宋_GB2312" w:hAnsi="Times New Roman" w:cs="Nimbus Roman No9 L" w:hint="eastAsia"/>
          <w:color w:val="000000" w:themeColor="text1"/>
          <w:kern w:val="0"/>
          <w:sz w:val="32"/>
          <w:szCs w:val="32"/>
          <w:lang w:bidi="ar"/>
        </w:rPr>
        <w:t>、</w:t>
      </w:r>
      <w:r w:rsidR="00820180" w:rsidRPr="005464FA">
        <w:rPr>
          <w:rFonts w:ascii="Times New Roman" w:eastAsia="仿宋_GB2312" w:hAnsi="Times New Roman" w:cs="Nimbus Roman No9 L" w:hint="eastAsia"/>
          <w:color w:val="000000" w:themeColor="text1"/>
          <w:kern w:val="0"/>
          <w:sz w:val="32"/>
          <w:szCs w:val="32"/>
          <w:lang w:bidi="ar"/>
        </w:rPr>
        <w:t>农业空间、生态空间、城镇空间</w:t>
      </w:r>
      <w:r w:rsidR="00BF498A" w:rsidRPr="005464FA">
        <w:rPr>
          <w:rFonts w:ascii="Times New Roman" w:eastAsia="仿宋_GB2312" w:hAnsi="Times New Roman" w:cs="Nimbus Roman No9 L" w:hint="eastAsia"/>
          <w:color w:val="000000" w:themeColor="text1"/>
          <w:kern w:val="0"/>
          <w:sz w:val="32"/>
          <w:szCs w:val="32"/>
          <w:lang w:bidi="ar"/>
        </w:rPr>
        <w:t>、中心城区</w:t>
      </w:r>
      <w:r w:rsidR="00C504CF" w:rsidRPr="005464FA">
        <w:rPr>
          <w:rFonts w:ascii="Times New Roman" w:eastAsia="仿宋_GB2312" w:hAnsi="Times New Roman" w:cs="Nimbus Roman No9 L" w:hint="eastAsia"/>
          <w:color w:val="000000" w:themeColor="text1"/>
          <w:kern w:val="0"/>
          <w:sz w:val="32"/>
          <w:szCs w:val="32"/>
          <w:lang w:bidi="ar"/>
        </w:rPr>
        <w:t>、支撑体系</w:t>
      </w:r>
      <w:r w:rsidR="00BF498A" w:rsidRPr="005464FA">
        <w:rPr>
          <w:rFonts w:ascii="Times New Roman" w:eastAsia="仿宋_GB2312" w:hAnsi="Times New Roman" w:cs="Nimbus Roman No9 L" w:hint="eastAsia"/>
          <w:color w:val="000000" w:themeColor="text1"/>
          <w:kern w:val="0"/>
          <w:sz w:val="32"/>
          <w:szCs w:val="32"/>
          <w:lang w:bidi="ar"/>
        </w:rPr>
        <w:t>等内容</w:t>
      </w:r>
      <w:r w:rsidR="00031677" w:rsidRPr="005464FA">
        <w:rPr>
          <w:rFonts w:ascii="Times New Roman" w:eastAsia="仿宋_GB2312" w:hAnsi="Times New Roman" w:cs="Nimbus Roman No9 L"/>
          <w:color w:val="000000" w:themeColor="text1"/>
          <w:kern w:val="0"/>
          <w:sz w:val="32"/>
          <w:szCs w:val="32"/>
          <w:lang w:bidi="ar"/>
        </w:rPr>
        <w:t>，</w:t>
      </w:r>
      <w:r w:rsidR="00A42CD0" w:rsidRPr="005464FA">
        <w:rPr>
          <w:rFonts w:ascii="Times New Roman" w:eastAsia="仿宋_GB2312" w:hAnsi="Times New Roman" w:cs="Nimbus Roman No9 L"/>
          <w:color w:val="000000" w:themeColor="text1"/>
          <w:kern w:val="0"/>
          <w:sz w:val="32"/>
          <w:szCs w:val="32"/>
          <w:lang w:bidi="ar"/>
        </w:rPr>
        <w:t>有序编制了</w:t>
      </w:r>
      <w:r w:rsidR="00A42CD0" w:rsidRPr="005464FA">
        <w:rPr>
          <w:rFonts w:ascii="Times New Roman" w:eastAsia="仿宋_GB2312" w:hAnsi="Times New Roman" w:cs="Nimbus Roman No9 L" w:hint="eastAsia"/>
          <w:color w:val="000000" w:themeColor="text1"/>
          <w:kern w:val="0"/>
          <w:sz w:val="32"/>
          <w:szCs w:val="32"/>
          <w:lang w:bidi="ar"/>
        </w:rPr>
        <w:t>本规划</w:t>
      </w:r>
      <w:r w:rsidR="00031677" w:rsidRPr="005464FA">
        <w:rPr>
          <w:rFonts w:ascii="Times New Roman" w:eastAsia="仿宋_GB2312" w:hAnsi="Times New Roman" w:cs="Nimbus Roman No9 L" w:hint="eastAsia"/>
          <w:color w:val="000000" w:themeColor="text1"/>
          <w:kern w:val="0"/>
          <w:sz w:val="32"/>
          <w:szCs w:val="32"/>
          <w:lang w:bidi="ar"/>
        </w:rPr>
        <w:t>，并充分征求</w:t>
      </w:r>
      <w:r w:rsidR="00A42CD0" w:rsidRPr="005464FA">
        <w:rPr>
          <w:rFonts w:ascii="Times New Roman" w:eastAsia="仿宋_GB2312" w:hAnsi="Times New Roman" w:cs="Nimbus Roman No9 L" w:hint="eastAsia"/>
          <w:color w:val="000000" w:themeColor="text1"/>
          <w:kern w:val="0"/>
          <w:sz w:val="32"/>
          <w:szCs w:val="32"/>
          <w:lang w:bidi="ar"/>
        </w:rPr>
        <w:t>县各职能部门、乡镇</w:t>
      </w:r>
      <w:r w:rsidR="008510EF" w:rsidRPr="005464FA">
        <w:rPr>
          <w:rFonts w:ascii="Times New Roman" w:eastAsia="仿宋_GB2312" w:hAnsi="Times New Roman" w:cs="Nimbus Roman No9 L" w:hint="eastAsia"/>
          <w:color w:val="000000" w:themeColor="text1"/>
          <w:kern w:val="0"/>
          <w:sz w:val="32"/>
          <w:szCs w:val="32"/>
          <w:lang w:bidi="ar"/>
        </w:rPr>
        <w:t>及管委会</w:t>
      </w:r>
      <w:r w:rsidR="00A42CD0" w:rsidRPr="005464FA">
        <w:rPr>
          <w:rFonts w:ascii="Times New Roman" w:eastAsia="仿宋_GB2312" w:hAnsi="Times New Roman" w:cs="Nimbus Roman No9 L" w:hint="eastAsia"/>
          <w:color w:val="000000" w:themeColor="text1"/>
          <w:kern w:val="0"/>
          <w:sz w:val="32"/>
          <w:szCs w:val="32"/>
          <w:lang w:bidi="ar"/>
        </w:rPr>
        <w:t>、行业主管单位</w:t>
      </w:r>
      <w:r w:rsidR="00031677" w:rsidRPr="005464FA">
        <w:rPr>
          <w:rFonts w:ascii="Times New Roman" w:eastAsia="仿宋_GB2312" w:hAnsi="Times New Roman" w:cs="Nimbus Roman No9 L" w:hint="eastAsia"/>
          <w:color w:val="000000" w:themeColor="text1"/>
          <w:kern w:val="0"/>
          <w:sz w:val="32"/>
          <w:szCs w:val="32"/>
          <w:lang w:bidi="ar"/>
        </w:rPr>
        <w:t>等意见建议，</w:t>
      </w:r>
      <w:r w:rsidR="00031677" w:rsidRPr="005464FA">
        <w:rPr>
          <w:rFonts w:ascii="Times New Roman" w:eastAsia="仿宋_GB2312" w:hAnsi="Times New Roman" w:cs="Times New Roman"/>
          <w:color w:val="000000" w:themeColor="text1"/>
          <w:sz w:val="32"/>
          <w:szCs w:val="32"/>
        </w:rPr>
        <w:t>形成了今天的</w:t>
      </w:r>
      <w:r w:rsidR="00A42CD0" w:rsidRPr="005464FA">
        <w:rPr>
          <w:rFonts w:ascii="Times New Roman" w:eastAsia="仿宋_GB2312" w:hAnsi="Times New Roman" w:cs="Times New Roman"/>
          <w:color w:val="000000" w:themeColor="text1"/>
          <w:sz w:val="32"/>
          <w:szCs w:val="32"/>
        </w:rPr>
        <w:t>公众</w:t>
      </w:r>
      <w:r w:rsidR="00031677" w:rsidRPr="005464FA">
        <w:rPr>
          <w:rFonts w:ascii="Times New Roman" w:eastAsia="仿宋_GB2312" w:hAnsi="Times New Roman" w:cs="Times New Roman" w:hint="eastAsia"/>
          <w:color w:val="000000" w:themeColor="text1"/>
          <w:sz w:val="32"/>
          <w:szCs w:val="32"/>
        </w:rPr>
        <w:t>征求意见稿</w:t>
      </w:r>
      <w:r w:rsidR="00A42CD0" w:rsidRPr="005464FA">
        <w:rPr>
          <w:rFonts w:ascii="Times New Roman" w:eastAsia="仿宋_GB2312" w:hAnsi="Times New Roman" w:cs="Times New Roman" w:hint="eastAsia"/>
          <w:color w:val="000000" w:themeColor="text1"/>
          <w:sz w:val="32"/>
          <w:szCs w:val="32"/>
        </w:rPr>
        <w:t>。</w:t>
      </w:r>
    </w:p>
    <w:p w14:paraId="5F1D394E" w14:textId="77777777" w:rsidR="00AF5C1C" w:rsidRPr="005464FA" w:rsidRDefault="002A649D">
      <w:pPr>
        <w:spacing w:line="560" w:lineRule="exact"/>
        <w:ind w:firstLineChars="200" w:firstLine="640"/>
        <w:rPr>
          <w:rFonts w:ascii="Times New Roman" w:eastAsia="黑体" w:hAnsi="Times New Roman" w:cs="Times New Roman"/>
          <w:color w:val="000000" w:themeColor="text1"/>
          <w:sz w:val="32"/>
          <w:szCs w:val="32"/>
        </w:rPr>
      </w:pPr>
      <w:r w:rsidRPr="005464FA">
        <w:rPr>
          <w:rFonts w:ascii="Times New Roman" w:eastAsia="黑体" w:hAnsi="Times New Roman" w:cs="Times New Roman"/>
          <w:color w:val="000000" w:themeColor="text1"/>
          <w:sz w:val="32"/>
          <w:szCs w:val="32"/>
        </w:rPr>
        <w:t>二、</w:t>
      </w:r>
      <w:r w:rsidRPr="005464FA">
        <w:rPr>
          <w:rFonts w:ascii="Times New Roman" w:eastAsia="黑体" w:hAnsi="Times New Roman" w:cs="Times New Roman" w:hint="eastAsia"/>
          <w:color w:val="000000" w:themeColor="text1"/>
          <w:sz w:val="32"/>
          <w:szCs w:val="32"/>
        </w:rPr>
        <w:t>《</w:t>
      </w:r>
      <w:r w:rsidR="00B0061E" w:rsidRPr="005464FA">
        <w:rPr>
          <w:rFonts w:ascii="Times New Roman" w:eastAsia="黑体" w:hAnsi="Times New Roman" w:cs="Times New Roman" w:hint="eastAsia"/>
          <w:color w:val="000000" w:themeColor="text1"/>
          <w:sz w:val="32"/>
          <w:szCs w:val="32"/>
        </w:rPr>
        <w:t>规划</w:t>
      </w:r>
      <w:r w:rsidRPr="005464FA">
        <w:rPr>
          <w:rFonts w:ascii="Times New Roman" w:eastAsia="黑体" w:hAnsi="Times New Roman" w:cs="Times New Roman" w:hint="eastAsia"/>
          <w:color w:val="000000" w:themeColor="text1"/>
          <w:sz w:val="32"/>
          <w:szCs w:val="32"/>
        </w:rPr>
        <w:t>》</w:t>
      </w:r>
      <w:r w:rsidRPr="005464FA">
        <w:rPr>
          <w:rFonts w:ascii="Times New Roman" w:eastAsia="黑体" w:hAnsi="Times New Roman" w:cs="Times New Roman"/>
          <w:color w:val="000000" w:themeColor="text1"/>
          <w:sz w:val="32"/>
          <w:szCs w:val="32"/>
        </w:rPr>
        <w:t>主要内容</w:t>
      </w:r>
    </w:p>
    <w:p w14:paraId="7F2C5F2A" w14:textId="77777777" w:rsidR="00AF5C1C" w:rsidRPr="005464FA" w:rsidRDefault="002A649D" w:rsidP="004664C3">
      <w:pPr>
        <w:spacing w:line="560" w:lineRule="exact"/>
        <w:ind w:firstLine="640"/>
        <w:rPr>
          <w:rFonts w:ascii="Times New Roman" w:eastAsia="仿宋_GB2312" w:hAnsi="Times New Roman" w:cs="Nimbus Roman No9 L"/>
          <w:color w:val="000000" w:themeColor="text1"/>
          <w:sz w:val="32"/>
          <w:szCs w:val="32"/>
        </w:rPr>
      </w:pPr>
      <w:r w:rsidRPr="005464FA">
        <w:rPr>
          <w:rFonts w:ascii="Times New Roman" w:eastAsia="仿宋_GB2312" w:hAnsi="Times New Roman" w:cs="Nimbus Roman No9 L"/>
          <w:color w:val="000000" w:themeColor="text1"/>
          <w:sz w:val="32"/>
          <w:szCs w:val="32"/>
        </w:rPr>
        <w:t>《</w:t>
      </w:r>
      <w:r w:rsidR="00AE1503" w:rsidRPr="005464FA">
        <w:rPr>
          <w:rFonts w:ascii="Times New Roman" w:eastAsia="仿宋_GB2312" w:hAnsi="Times New Roman" w:cs="Nimbus Roman No9 L" w:hint="eastAsia"/>
          <w:color w:val="000000" w:themeColor="text1"/>
          <w:sz w:val="32"/>
          <w:szCs w:val="32"/>
        </w:rPr>
        <w:t>同心县国土空间总体规划</w:t>
      </w:r>
      <w:r w:rsidRPr="005464FA">
        <w:rPr>
          <w:rFonts w:ascii="Times New Roman" w:eastAsia="仿宋_GB2312" w:hAnsi="Times New Roman" w:cs="Nimbus Roman No9 L"/>
          <w:color w:val="000000" w:themeColor="text1"/>
          <w:sz w:val="32"/>
          <w:szCs w:val="32"/>
        </w:rPr>
        <w:t>（</w:t>
      </w:r>
      <w:r w:rsidR="004664C3" w:rsidRPr="005464FA">
        <w:rPr>
          <w:rFonts w:ascii="Times New Roman" w:eastAsia="仿宋_GB2312" w:hAnsi="Times New Roman" w:cs="Nimbus Roman No9 L"/>
          <w:color w:val="000000" w:themeColor="text1"/>
          <w:sz w:val="32"/>
          <w:szCs w:val="32"/>
        </w:rPr>
        <w:t>公众</w:t>
      </w:r>
      <w:r w:rsidRPr="005464FA">
        <w:rPr>
          <w:rFonts w:ascii="Times New Roman" w:eastAsia="仿宋_GB2312" w:hAnsi="Times New Roman" w:cs="Nimbus Roman No9 L" w:hint="eastAsia"/>
          <w:color w:val="000000" w:themeColor="text1"/>
          <w:sz w:val="32"/>
          <w:szCs w:val="32"/>
        </w:rPr>
        <w:t>征求意见稿</w:t>
      </w:r>
      <w:r w:rsidRPr="005464FA">
        <w:rPr>
          <w:rFonts w:ascii="Times New Roman" w:eastAsia="仿宋_GB2312" w:hAnsi="Times New Roman" w:cs="Nimbus Roman No9 L"/>
          <w:color w:val="000000" w:themeColor="text1"/>
          <w:sz w:val="32"/>
          <w:szCs w:val="32"/>
        </w:rPr>
        <w:t>）》</w:t>
      </w:r>
      <w:r w:rsidRPr="005464FA">
        <w:rPr>
          <w:rFonts w:ascii="Times New Roman" w:eastAsia="仿宋_GB2312" w:hAnsi="Times New Roman" w:cs="Nimbus Roman No9 L" w:hint="eastAsia"/>
          <w:color w:val="000000" w:themeColor="text1"/>
          <w:sz w:val="32"/>
          <w:szCs w:val="32"/>
        </w:rPr>
        <w:t>由</w:t>
      </w:r>
      <w:r w:rsidR="0098524C" w:rsidRPr="005464FA">
        <w:rPr>
          <w:rFonts w:ascii="Times New Roman" w:eastAsia="仿宋_GB2312" w:hAnsi="Times New Roman" w:cs="Nimbus Roman No9 L" w:hint="eastAsia"/>
          <w:color w:val="000000" w:themeColor="text1"/>
          <w:sz w:val="32"/>
          <w:szCs w:val="32"/>
        </w:rPr>
        <w:t>规划</w:t>
      </w:r>
      <w:r w:rsidR="004664C3" w:rsidRPr="005464FA">
        <w:rPr>
          <w:rFonts w:ascii="Times New Roman" w:eastAsia="仿宋_GB2312" w:hAnsi="Times New Roman" w:cs="Nimbus Roman No9 L" w:hint="eastAsia"/>
          <w:color w:val="000000" w:themeColor="text1"/>
          <w:sz w:val="32"/>
          <w:szCs w:val="32"/>
        </w:rPr>
        <w:t>总则、发展定位与总体格局、农业空间、生态空间、城镇空间、生态修复与国土整治、历史文化、支撑体系、中心城区、实施管理</w:t>
      </w:r>
      <w:r>
        <w:rPr>
          <w:rFonts w:ascii="Times New Roman" w:eastAsia="仿宋_GB2312" w:hAnsi="Times New Roman" w:cs="Nimbus Roman No9 L" w:hint="eastAsia"/>
          <w:color w:val="000000" w:themeColor="text1"/>
          <w:sz w:val="32"/>
          <w:szCs w:val="32"/>
        </w:rPr>
        <w:t>等</w:t>
      </w:r>
      <w:r w:rsidR="004664C3" w:rsidRPr="005464FA">
        <w:rPr>
          <w:rFonts w:ascii="Times New Roman" w:eastAsia="仿宋_GB2312" w:hAnsi="Times New Roman" w:cs="Nimbus Roman No9 L" w:hint="eastAsia"/>
          <w:color w:val="000000" w:themeColor="text1"/>
          <w:sz w:val="32"/>
          <w:szCs w:val="32"/>
        </w:rPr>
        <w:t>十</w:t>
      </w:r>
      <w:r w:rsidRPr="005464FA">
        <w:rPr>
          <w:rFonts w:ascii="Times New Roman" w:eastAsia="仿宋_GB2312" w:hAnsi="Times New Roman" w:cs="Nimbus Roman No9 L" w:hint="eastAsia"/>
          <w:color w:val="000000" w:themeColor="text1"/>
          <w:sz w:val="32"/>
          <w:szCs w:val="32"/>
        </w:rPr>
        <w:t>部分组成。</w:t>
      </w:r>
      <w:r w:rsidR="00040796" w:rsidRPr="005464FA">
        <w:rPr>
          <w:rFonts w:ascii="Times New Roman" w:eastAsia="仿宋_GB2312" w:hAnsi="Times New Roman" w:cs="Nimbus Roman No9 L" w:hint="eastAsia"/>
          <w:color w:val="000000" w:themeColor="text1"/>
          <w:sz w:val="32"/>
          <w:szCs w:val="32"/>
        </w:rPr>
        <w:t>详细内容见附件。</w:t>
      </w:r>
    </w:p>
    <w:p w14:paraId="279A9DF7" w14:textId="77777777" w:rsidR="00AF5C1C" w:rsidRPr="005464FA" w:rsidRDefault="00AF5C1C">
      <w:pPr>
        <w:spacing w:line="560" w:lineRule="exact"/>
        <w:ind w:firstLine="640"/>
        <w:rPr>
          <w:rFonts w:ascii="Times New Roman" w:eastAsia="仿宋_GB2312" w:hAnsi="Times New Roman" w:cs="Times New Roman"/>
          <w:color w:val="000000" w:themeColor="text1"/>
          <w:sz w:val="32"/>
          <w:szCs w:val="32"/>
        </w:rPr>
      </w:pPr>
    </w:p>
    <w:sectPr w:rsidR="00AF5C1C" w:rsidRPr="005464F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方正小标宋简体">
    <w:panose1 w:val="02000000000000000000"/>
    <w:charset w:val="86"/>
    <w:family w:val="auto"/>
    <w:pitch w:val="variable"/>
    <w:sig w:usb0="A00002BF" w:usb1="184F6CFA" w:usb2="00000012"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Nimbus Roman No9 L">
    <w:altName w:val="Segoe Print"/>
    <w:charset w:val="00"/>
    <w:family w:val="auto"/>
    <w:pitch w:val="default"/>
  </w:font>
  <w:font w:name="仿宋_GB2312">
    <w:panose1 w:val="02010609030101010101"/>
    <w:charset w:val="86"/>
    <w:family w:val="modern"/>
    <w:pitch w:val="fixed"/>
    <w:sig w:usb0="00000001" w:usb1="080E0000" w:usb2="00000010" w:usb3="00000000" w:csb0="00040000" w:csb1="00000000"/>
  </w:font>
  <w:font w:name="sans-serif">
    <w:altName w:val="站酷文艺体"/>
    <w:charset w:val="00"/>
    <w:family w:val="auto"/>
    <w:pitch w:val="default"/>
    <w:sig w:usb0="00000000" w:usb1="00000000" w:usb2="00000000"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zg4N2Y5OGZiODE3Nzc5NTY2MDQyZGI0Mjk0M2RkZmMifQ=="/>
  </w:docVars>
  <w:rsids>
    <w:rsidRoot w:val="068C0CF2"/>
    <w:rsid w:val="DADF84D2"/>
    <w:rsid w:val="EA6FCA68"/>
    <w:rsid w:val="F9EB3C59"/>
    <w:rsid w:val="FE76DADE"/>
    <w:rsid w:val="FFBE7122"/>
    <w:rsid w:val="00031677"/>
    <w:rsid w:val="00040796"/>
    <w:rsid w:val="000A7475"/>
    <w:rsid w:val="00136449"/>
    <w:rsid w:val="00147558"/>
    <w:rsid w:val="002765F2"/>
    <w:rsid w:val="002A649D"/>
    <w:rsid w:val="002D6FC9"/>
    <w:rsid w:val="00357CF6"/>
    <w:rsid w:val="00411362"/>
    <w:rsid w:val="004664C3"/>
    <w:rsid w:val="004A3D26"/>
    <w:rsid w:val="005464FA"/>
    <w:rsid w:val="00564406"/>
    <w:rsid w:val="005C6AAF"/>
    <w:rsid w:val="006A4EA1"/>
    <w:rsid w:val="006F3E9F"/>
    <w:rsid w:val="00712676"/>
    <w:rsid w:val="00820180"/>
    <w:rsid w:val="00841DC1"/>
    <w:rsid w:val="008510EF"/>
    <w:rsid w:val="00875BED"/>
    <w:rsid w:val="0098524C"/>
    <w:rsid w:val="00A3236B"/>
    <w:rsid w:val="00A42CD0"/>
    <w:rsid w:val="00AC5881"/>
    <w:rsid w:val="00AE1503"/>
    <w:rsid w:val="00AF5C1C"/>
    <w:rsid w:val="00B0061E"/>
    <w:rsid w:val="00B53030"/>
    <w:rsid w:val="00BF498A"/>
    <w:rsid w:val="00C03A02"/>
    <w:rsid w:val="00C24721"/>
    <w:rsid w:val="00C504CF"/>
    <w:rsid w:val="00C82883"/>
    <w:rsid w:val="00D000A4"/>
    <w:rsid w:val="00D1119B"/>
    <w:rsid w:val="00D802B7"/>
    <w:rsid w:val="00D932C0"/>
    <w:rsid w:val="00DE470E"/>
    <w:rsid w:val="00E54F80"/>
    <w:rsid w:val="00ED57B5"/>
    <w:rsid w:val="00F260F6"/>
    <w:rsid w:val="00F35404"/>
    <w:rsid w:val="00F7760D"/>
    <w:rsid w:val="00FA0892"/>
    <w:rsid w:val="068C0CF2"/>
    <w:rsid w:val="0A5312E5"/>
    <w:rsid w:val="0F690DD9"/>
    <w:rsid w:val="116457F1"/>
    <w:rsid w:val="143B7C08"/>
    <w:rsid w:val="18334D68"/>
    <w:rsid w:val="24E60C4C"/>
    <w:rsid w:val="2B784A89"/>
    <w:rsid w:val="2EE7204C"/>
    <w:rsid w:val="308415B4"/>
    <w:rsid w:val="33DF5EF3"/>
    <w:rsid w:val="3CF60293"/>
    <w:rsid w:val="4C9A7A19"/>
    <w:rsid w:val="4F8D609B"/>
    <w:rsid w:val="57FB30E7"/>
    <w:rsid w:val="5A8400C9"/>
    <w:rsid w:val="65167D25"/>
    <w:rsid w:val="6ADD0C47"/>
    <w:rsid w:val="75C38828"/>
    <w:rsid w:val="7B7E77E1"/>
    <w:rsid w:val="7F8259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6E0277"/>
  <w15:docId w15:val="{369239AA-83B6-4AA8-AC7F-9B55163E2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qFormat="1"/>
    <w:lsdException w:name="Body Text" w:semiHidden="1" w:unhideWhenUsed="1"/>
    <w:lsdException w:name="Body Text Indent" w:semiHidden="1" w:unhideWhenUsed="1" w:qFormat="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pPr>
      <w:widowControl w:val="0"/>
      <w:jc w:val="both"/>
    </w:pPr>
    <w:rPr>
      <w:rFonts w:asciiTheme="minorHAnsi" w:eastAsia="仿宋" w:hAnsiTheme="minorHAnsi" w:cstheme="minorBidi"/>
      <w:kern w:val="2"/>
      <w:sz w:val="30"/>
      <w:szCs w:val="24"/>
    </w:rPr>
  </w:style>
  <w:style w:type="paragraph" w:styleId="1">
    <w:name w:val="heading 1"/>
    <w:basedOn w:val="a"/>
    <w:next w:val="a"/>
    <w:qFormat/>
    <w:pPr>
      <w:keepNext/>
      <w:keepLines/>
      <w:spacing w:before="120" w:after="120"/>
      <w:jc w:val="center"/>
      <w:outlineLvl w:val="0"/>
    </w:pPr>
    <w:rPr>
      <w:rFonts w:eastAsia="方正小标宋简体" w:cs="Arial"/>
      <w:bCs/>
      <w:kern w:val="44"/>
      <w:sz w:val="36"/>
      <w:szCs w:val="44"/>
    </w:rPr>
  </w:style>
  <w:style w:type="paragraph" w:styleId="20">
    <w:name w:val="heading 2"/>
    <w:basedOn w:val="a"/>
    <w:next w:val="a"/>
    <w:unhideWhenUsed/>
    <w:qFormat/>
    <w:pPr>
      <w:keepNext/>
      <w:keepLines/>
      <w:spacing w:before="260" w:after="260" w:line="413" w:lineRule="auto"/>
      <w:outlineLvl w:val="1"/>
    </w:pPr>
    <w:rPr>
      <w:rFonts w:ascii="Arial" w:eastAsia="黑体" w:hAnsi="Arial"/>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next w:val="a4"/>
    <w:qFormat/>
    <w:pPr>
      <w:ind w:firstLineChars="200" w:firstLine="420"/>
    </w:pPr>
  </w:style>
  <w:style w:type="paragraph" w:styleId="a3">
    <w:name w:val="Body Text Indent"/>
    <w:basedOn w:val="a"/>
    <w:next w:val="a"/>
    <w:qFormat/>
    <w:pPr>
      <w:spacing w:after="120"/>
      <w:ind w:leftChars="200" w:left="420"/>
    </w:pPr>
  </w:style>
  <w:style w:type="paragraph" w:styleId="a4">
    <w:name w:val="Balloon Text"/>
    <w:basedOn w:val="a"/>
    <w:qFormat/>
    <w:rPr>
      <w:sz w:val="18"/>
      <w:szCs w:val="18"/>
    </w:rPr>
  </w:style>
  <w:style w:type="paragraph" w:styleId="a5">
    <w:name w:val="Normal (Web)"/>
    <w:basedOn w:val="a"/>
    <w:qFormat/>
    <w:pPr>
      <w:spacing w:before="100" w:beforeAutospacing="1" w:after="100" w:afterAutospacing="1"/>
      <w:jc w:val="left"/>
    </w:pPr>
    <w:rPr>
      <w:rFonts w:cs="Times New Roman"/>
      <w:kern w:val="0"/>
      <w:sz w:val="24"/>
    </w:rPr>
  </w:style>
  <w:style w:type="paragraph" w:styleId="a6">
    <w:name w:val="Title"/>
    <w:basedOn w:val="a"/>
    <w:next w:val="a"/>
    <w:qFormat/>
    <w:pPr>
      <w:spacing w:before="240" w:after="60"/>
      <w:jc w:val="center"/>
      <w:outlineLvl w:val="0"/>
    </w:pPr>
    <w:rPr>
      <w:rFonts w:ascii="Arial" w:hAnsi="Arial"/>
      <w:b/>
      <w:sz w:val="32"/>
    </w:rPr>
  </w:style>
  <w:style w:type="character" w:styleId="a7">
    <w:name w:val="Hyperlink"/>
    <w:basedOn w:val="a0"/>
    <w:uiPriority w:val="99"/>
    <w:unhideWhenUsed/>
    <w:rsid w:val="0041136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1</Pages>
  <Words>75</Words>
  <Characters>433</Characters>
  <Application>Microsoft Office Word</Application>
  <DocSecurity>0</DocSecurity>
  <Lines>3</Lines>
  <Paragraphs>1</Paragraphs>
  <ScaleCrop>false</ScaleCrop>
  <Company/>
  <LinksUpToDate>false</LinksUpToDate>
  <CharactersWithSpaces>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段味虎</dc:creator>
  <cp:lastModifiedBy>Mw7098</cp:lastModifiedBy>
  <cp:revision>44</cp:revision>
  <dcterms:created xsi:type="dcterms:W3CDTF">2023-03-13T08:50:00Z</dcterms:created>
  <dcterms:modified xsi:type="dcterms:W3CDTF">2023-03-13T10:07:00Z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04A7D2962D0649EEB6DDD48B5E8A1273</vt:lpwstr>
  </property>
</Properties>
</file>