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  <w:bookmarkStart w:id="0" w:name="_Toc26858"/>
      <w:bookmarkStart w:id="1" w:name="_Toc31592"/>
      <w:bookmarkStart w:id="2" w:name="_Toc32719"/>
      <w:bookmarkStart w:id="3" w:name="_Toc2526"/>
      <w:bookmarkStart w:id="4" w:name="_Toc410"/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关于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《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同心县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残疾人保障和发展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“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十四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五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规划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（征求意见稿）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》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的起草说明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一、编制背景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为深入贯彻习近平总书记关于残疾人事业的重要论述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重要指示批示精神和视察宁夏重要讲话精神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以保障残疾人基本民生、公共服务和平等权益、优化残疾人服务供给、创新创优发展环境和工作机制为重点,巩固拓展残疾人脱贫攻坚成果,健全残疾人帮扶制度,夯实发展基础和基层组织,推进残疾人事业信息化建设,激发强化残疾人主体作用,促进残疾人共享发展、融合发展，不断满足残疾人美好生活需要,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加快推进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同心县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残疾人事业高质量发展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二、编制依据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根据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中华人民共和国残疾人保障法》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《宁夏回族自治区残疾人保障和发展“十四五”规划》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吴忠市残疾人保障和发展“十四五”规划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》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和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《同心县国民经济和社会发展第十四个五年规划和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2035远景目标纲要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》总体要求，编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制本规划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三、</w:t>
      </w:r>
      <w:r>
        <w:rPr>
          <w:rFonts w:hint="eastAsia" w:ascii="黑体" w:hAnsi="黑体" w:eastAsia="黑体" w:cs="黑体"/>
          <w:color w:val="auto"/>
          <w:sz w:val="32"/>
          <w:szCs w:val="32"/>
        </w:rPr>
        <w:t>起草过程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为扎实做好</w:t>
      </w:r>
      <w:r>
        <w:rPr>
          <w:rFonts w:hint="eastAsia" w:ascii="仿宋" w:hAnsi="仿宋" w:eastAsia="仿宋" w:cs="仿宋"/>
          <w:color w:val="auto"/>
          <w:sz w:val="32"/>
          <w:szCs w:val="32"/>
          <w:lang w:val="en" w:eastAsia="zh-CN"/>
        </w:rPr>
        <w:t>“</w:t>
      </w:r>
      <w:r>
        <w:rPr>
          <w:rFonts w:hint="eastAsia" w:ascii="仿宋" w:hAnsi="仿宋" w:eastAsia="仿宋" w:cs="仿宋"/>
          <w:color w:val="auto"/>
          <w:sz w:val="32"/>
          <w:szCs w:val="32"/>
          <w:lang w:val="en" w:eastAsia="zh-CN"/>
        </w:rPr>
        <w:t>规划</w:t>
      </w:r>
      <w:r>
        <w:rPr>
          <w:rFonts w:hint="eastAsia" w:ascii="仿宋" w:hAnsi="仿宋" w:eastAsia="仿宋" w:cs="仿宋"/>
          <w:color w:val="auto"/>
          <w:sz w:val="32"/>
          <w:szCs w:val="32"/>
          <w:lang w:val="en" w:eastAsia="zh-CN"/>
        </w:rPr>
        <w:t>”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编制工作，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由县残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工委办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公室牵头，通过召开征求意见座谈会、公文传输系统向各成员单位及相关部门书面征求意见，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根据征求到的意见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修改完善</w:t>
      </w:r>
      <w:bookmarkStart w:id="5" w:name="_GoBack"/>
      <w:bookmarkEnd w:id="5"/>
      <w:r>
        <w:rPr>
          <w:rFonts w:hint="eastAsia" w:ascii="仿宋" w:hAnsi="仿宋" w:eastAsia="仿宋" w:cs="仿宋"/>
          <w:color w:val="auto"/>
          <w:sz w:val="32"/>
          <w:szCs w:val="32"/>
        </w:rPr>
        <w:t>后形成最终的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《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同心县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残疾人保障和发展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“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十四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五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”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规划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（征求意见稿）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》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。终稿于 202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 年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月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25日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编制完成，于2022年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月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日向社会公开征求意见。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四、主要内容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《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同心县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残疾人保障和发展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“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十四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五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”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规划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（征求意见稿）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》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由发展基础、总体要求、重点任务、实施保障四部分组成。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第一部分：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发展基础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第二部分：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总体要求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（一）指导思想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（二）基本原则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（三）主要目标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第三部分：重点任务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（一）巩固拓展残疾人脱贫攻坚成果，增强农村残疾人保障和发展能力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16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-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pacing w:val="-6"/>
          <w:sz w:val="32"/>
          <w:szCs w:val="32"/>
          <w:lang w:val="en-US" w:eastAsia="zh-CN"/>
        </w:rPr>
        <w:t>（二）完善残疾人社会保障制度，提高残疾人民生保障水平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（三）帮扶城乡残疾人就业创业，促进残疾人自我发展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（四）健全残疾人关爱服务体系，提升公共服务质量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（五）发展残疾人教育服务体系，提升文化教育质量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（六）加强无障碍环境建设，提高残疾人生活便利程度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（七）保障残疾人平等权利，营造扶残助残良好氛围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（八）完善支持保障条件，推动残疾人事业高质量发展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第四部分：实施保障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（一）加强组织领导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（二）强化经费保障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（三）扩大有效供给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（四）开展评估总结</w:t>
      </w:r>
      <w:bookmarkEnd w:id="0"/>
      <w:bookmarkEnd w:id="1"/>
      <w:bookmarkEnd w:id="2"/>
      <w:bookmarkEnd w:id="3"/>
      <w:bookmarkEnd w:id="4"/>
    </w:p>
    <w:sectPr>
      <w:pgSz w:w="11906" w:h="16838"/>
      <w:pgMar w:top="1701" w:right="1587" w:bottom="1417" w:left="158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hmNWEwN2M2OWNiNzBhZjcxYTlmYTU4ZmJjNTc2OGMifQ=="/>
  </w:docVars>
  <w:rsids>
    <w:rsidRoot w:val="5ACB02A4"/>
    <w:rsid w:val="044B463F"/>
    <w:rsid w:val="0E6113C1"/>
    <w:rsid w:val="20564E9E"/>
    <w:rsid w:val="2973086F"/>
    <w:rsid w:val="5ACB02A4"/>
    <w:rsid w:val="620A1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200" w:firstLineChars="200"/>
    </w:pPr>
  </w:style>
  <w:style w:type="paragraph" w:styleId="3">
    <w:name w:val="Body Text"/>
    <w:basedOn w:val="1"/>
    <w:qFormat/>
    <w:uiPriority w:val="1"/>
    <w:pPr>
      <w:ind w:left="120"/>
    </w:pPr>
    <w:rPr>
      <w:rFonts w:ascii="宋体" w:hAnsi="宋体" w:eastAsia="宋体" w:cs="宋体"/>
      <w:sz w:val="29"/>
      <w:szCs w:val="29"/>
      <w:lang w:val="zh-CN" w:eastAsia="zh-CN" w:bidi="zh-CN"/>
    </w:rPr>
  </w:style>
  <w:style w:type="paragraph" w:styleId="4">
    <w:name w:val="Block Text"/>
    <w:basedOn w:val="1"/>
    <w:qFormat/>
    <w:uiPriority w:val="0"/>
    <w:pPr>
      <w:jc w:val="left"/>
    </w:pPr>
    <w:rPr>
      <w:szCs w:val="22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843</Words>
  <Characters>853</Characters>
  <Lines>0</Lines>
  <Paragraphs>0</Paragraphs>
  <TotalTime>25</TotalTime>
  <ScaleCrop>false</ScaleCrop>
  <LinksUpToDate>false</LinksUpToDate>
  <CharactersWithSpaces>857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2022-06-08T07:24:00Z</dcterms:created>
  <dc:creator>WPS_251659890</dc:creator>
  <cp:lastModifiedBy>WPS_251659890</cp:lastModifiedBy>
  <dcterms:modified xsi:type="dcterms:W3CDTF">2022-06-08T08:27:21Z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BBFE4637E0BC48229532929D2F6879A2</vt:lpwstr>
  </property>
</Properties>
</file>