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同心县2022年农业机械报废更新补贴受益户名单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41"/>
        <w:gridCol w:w="2656"/>
        <w:gridCol w:w="1441"/>
        <w:gridCol w:w="1441"/>
        <w:gridCol w:w="1441"/>
        <w:gridCol w:w="1441"/>
        <w:gridCol w:w="1441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回收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编号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组织机构代码证、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机型、类别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回收拆解企业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（台）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补贴资金（万元）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640324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2200001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同心县众力农机专业合作社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93640324MA7JA60Y6M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同心县河西镇下河湾村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收割机4行及以上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中卫市物恒金属回收有限责任公司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5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640324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2200002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王志刚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640324</w:t>
            </w:r>
            <w:r>
              <w:rPr>
                <w:rFonts w:hint="eastAsia"/>
                <w:b/>
                <w:sz w:val="21"/>
                <w:szCs w:val="21"/>
              </w:rPr>
              <w:t>******2</w:t>
            </w:r>
            <w:r>
              <w:rPr>
                <w:rFonts w:hint="eastAsia"/>
                <w:sz w:val="21"/>
                <w:szCs w:val="21"/>
              </w:rPr>
              <w:t>419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同心县河西镇塘坊村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收割机4行及以上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中卫市物恒金属回收有限责任公司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2022/6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640324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2200003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王帅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642127</w:t>
            </w:r>
            <w:r>
              <w:rPr>
                <w:rFonts w:hint="eastAsia"/>
                <w:b/>
                <w:sz w:val="21"/>
                <w:szCs w:val="21"/>
              </w:rPr>
              <w:t>******</w:t>
            </w:r>
            <w:r>
              <w:rPr>
                <w:rFonts w:hint="eastAsia"/>
                <w:sz w:val="21"/>
                <w:szCs w:val="21"/>
              </w:rPr>
              <w:t>2513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同心县河西镇塘坊村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收割机4行及以上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中卫市物恒金属回收有限责任公司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640324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2200004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吴德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642127</w:t>
            </w:r>
            <w:r>
              <w:rPr>
                <w:rFonts w:hint="eastAsia"/>
                <w:b/>
                <w:sz w:val="21"/>
                <w:szCs w:val="21"/>
              </w:rPr>
              <w:t>******</w:t>
            </w:r>
            <w:r>
              <w:rPr>
                <w:rFonts w:hint="eastAsia"/>
                <w:sz w:val="21"/>
                <w:szCs w:val="21"/>
              </w:rPr>
              <w:t>0211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同心县丁塘镇吴家河湾村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收割机4行及以上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中卫市物恒金属回收有限责任公司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640324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2200005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吴德珍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642127</w:t>
            </w:r>
            <w:r>
              <w:rPr>
                <w:rFonts w:hint="eastAsia"/>
                <w:b/>
                <w:sz w:val="21"/>
                <w:szCs w:val="21"/>
              </w:rPr>
              <w:t>******0219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同心县丁塘镇吴家河湾村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收割机4行及以上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中卫市物恒金属回收有限责任公司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640324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2200006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吴德珍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642127</w:t>
            </w:r>
            <w:r>
              <w:rPr>
                <w:rFonts w:hint="eastAsia"/>
                <w:b/>
                <w:sz w:val="21"/>
                <w:szCs w:val="21"/>
              </w:rPr>
              <w:t>******0219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同心县丁塘镇吴家河湾村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收割机4行</w:t>
            </w:r>
            <w:r>
              <w:rPr>
                <w:rFonts w:hint="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/>
                <w:sz w:val="21"/>
                <w:szCs w:val="21"/>
              </w:rPr>
              <w:t>及以上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中卫市物恒金属回收有限责任公司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2022/6/7</w:t>
            </w:r>
          </w:p>
        </w:tc>
      </w:tr>
    </w:tbl>
    <w:p>
      <w:pPr>
        <w:rPr>
          <w:sz w:val="21"/>
          <w:szCs w:val="21"/>
        </w:rPr>
      </w:pPr>
    </w:p>
    <w:sectPr>
      <w:pgSz w:w="16838" w:h="11906" w:orient="landscape"/>
      <w:pgMar w:top="1689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0MWUwYTM3ZjQ1ZDUxNjgyZjJkYTE0M2JlYjBkMGQifQ=="/>
  </w:docVars>
  <w:rsids>
    <w:rsidRoot w:val="00AD6539"/>
    <w:rsid w:val="000577FB"/>
    <w:rsid w:val="003331BA"/>
    <w:rsid w:val="00604ECD"/>
    <w:rsid w:val="006F29F9"/>
    <w:rsid w:val="00770D90"/>
    <w:rsid w:val="008B0B61"/>
    <w:rsid w:val="00AD6539"/>
    <w:rsid w:val="52F35A0E"/>
    <w:rsid w:val="537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508</Characters>
  <Lines>4</Lines>
  <Paragraphs>1</Paragraphs>
  <TotalTime>4</TotalTime>
  <ScaleCrop>false</ScaleCrop>
  <LinksUpToDate>false</LinksUpToDate>
  <CharactersWithSpaces>508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2022-06-28T10:01:00Z</dcterms:created>
  <dc:creator>Administrator</dc:creator>
  <cp:lastModifiedBy>inspur</cp:lastModifiedBy>
  <cp:lastPrinted>2022-06-28T10:49:00Z</cp:lastPrinted>
  <dcterms:modified xsi:type="dcterms:W3CDTF">2022-07-04T16:02:36Z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C4FDBE24FA244AD7B60831259FCEBFF2</vt:lpwstr>
  </property>
</Properties>
</file>