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9" w:line="241" w:lineRule="auto"/>
        <w:ind w:left="3301" w:right="1071" w:hanging="2247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pacing w:val="-18"/>
          <w:sz w:val="43"/>
          <w:szCs w:val="43"/>
        </w:rPr>
        <w:t>2</w:t>
      </w:r>
      <w:r>
        <w:rPr>
          <w:rFonts w:ascii="SimSun" w:hAnsi="SimSun" w:eastAsia="SimSun" w:cs="SimSun"/>
          <w:spacing w:val="-11"/>
          <w:sz w:val="43"/>
          <w:szCs w:val="43"/>
        </w:rPr>
        <w:t>02</w:t>
      </w:r>
      <w:r>
        <w:rPr>
          <w:rFonts w:hint="default" w:ascii="SimSun" w:hAnsi="SimSun" w:eastAsia="SimSun" w:cs="SimSun"/>
          <w:spacing w:val="-11"/>
          <w:sz w:val="43"/>
          <w:szCs w:val="43"/>
          <w:lang w:val="en"/>
        </w:rPr>
        <w:t>3</w:t>
      </w:r>
      <w:r>
        <w:rPr>
          <w:rFonts w:ascii="SimSun" w:hAnsi="SimSun" w:eastAsia="SimSun" w:cs="SimSun"/>
          <w:spacing w:val="-11"/>
          <w:sz w:val="43"/>
          <w:szCs w:val="43"/>
        </w:rPr>
        <w:t xml:space="preserve"> 年同心县 “三公”经费预算</w:t>
      </w:r>
      <w:r>
        <w:rPr>
          <w:rFonts w:ascii="SimSun" w:hAnsi="SimSun" w:eastAsia="SimSun" w:cs="SimSun"/>
          <w:sz w:val="43"/>
          <w:szCs w:val="43"/>
        </w:rPr>
        <w:t xml:space="preserve"> </w:t>
      </w:r>
      <w:r>
        <w:rPr>
          <w:rFonts w:ascii="SimSun" w:hAnsi="SimSun" w:eastAsia="SimSun" w:cs="SimSun"/>
          <w:spacing w:val="8"/>
          <w:sz w:val="43"/>
          <w:szCs w:val="43"/>
        </w:rPr>
        <w:t>情</w:t>
      </w:r>
      <w:r>
        <w:rPr>
          <w:rFonts w:ascii="SimSun" w:hAnsi="SimSun" w:eastAsia="SimSun" w:cs="SimSun"/>
          <w:spacing w:val="5"/>
          <w:sz w:val="43"/>
          <w:szCs w:val="43"/>
        </w:rPr>
        <w:t>况说明</w:t>
      </w:r>
    </w:p>
    <w:p>
      <w:pPr>
        <w:spacing w:line="306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133" w:line="376" w:lineRule="auto"/>
        <w:ind w:left="18" w:firstLine="65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pacing w:val="15"/>
          <w:sz w:val="31"/>
          <w:szCs w:val="31"/>
        </w:rPr>
        <w:t>2</w:t>
      </w:r>
      <w:r>
        <w:rPr>
          <w:rFonts w:ascii="Microsoft YaHei" w:hAnsi="Microsoft YaHei" w:eastAsia="Microsoft YaHei" w:cs="Microsoft YaHei"/>
          <w:spacing w:val="14"/>
          <w:sz w:val="31"/>
          <w:szCs w:val="31"/>
        </w:rPr>
        <w:t>02</w:t>
      </w:r>
      <w:r>
        <w:rPr>
          <w:rFonts w:hint="default" w:ascii="Microsoft YaHei" w:hAnsi="Microsoft YaHei" w:eastAsia="Microsoft YaHei" w:cs="Microsoft YaHei"/>
          <w:spacing w:val="14"/>
          <w:sz w:val="31"/>
          <w:szCs w:val="31"/>
          <w:lang w:val="en"/>
        </w:rPr>
        <w:t>3</w:t>
      </w:r>
      <w:r>
        <w:rPr>
          <w:rFonts w:ascii="Microsoft YaHei" w:hAnsi="Microsoft YaHei" w:eastAsia="Microsoft YaHei" w:cs="Microsoft YaHei"/>
          <w:spacing w:val="14"/>
          <w:sz w:val="31"/>
          <w:szCs w:val="31"/>
        </w:rPr>
        <w:t xml:space="preserve"> 年，全县部门(单位)“三公”经费预算为7</w:t>
      </w:r>
      <w:r>
        <w:rPr>
          <w:rFonts w:hint="default" w:ascii="Microsoft YaHei" w:hAnsi="Microsoft YaHei" w:eastAsia="Microsoft YaHei" w:cs="Microsoft YaHei"/>
          <w:spacing w:val="14"/>
          <w:sz w:val="31"/>
          <w:szCs w:val="31"/>
          <w:lang w:val="en"/>
        </w:rPr>
        <w:t>3</w:t>
      </w:r>
      <w:r>
        <w:rPr>
          <w:rFonts w:ascii="Microsoft YaHei" w:hAnsi="Microsoft YaHei" w:eastAsia="Microsoft YaHei" w:cs="Microsoft YaHei"/>
          <w:spacing w:val="14"/>
          <w:sz w:val="31"/>
          <w:szCs w:val="31"/>
        </w:rPr>
        <w:t>3 万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pacing w:val="6"/>
          <w:sz w:val="31"/>
          <w:szCs w:val="31"/>
        </w:rPr>
        <w:t>元，较 202</w:t>
      </w:r>
      <w:r>
        <w:rPr>
          <w:rFonts w:hint="default" w:ascii="Microsoft YaHei" w:hAnsi="Microsoft YaHei" w:eastAsia="Microsoft YaHei" w:cs="Microsoft YaHei"/>
          <w:spacing w:val="6"/>
          <w:sz w:val="31"/>
          <w:szCs w:val="31"/>
          <w:lang w:val="en"/>
        </w:rPr>
        <w:t>2</w:t>
      </w:r>
      <w:r>
        <w:rPr>
          <w:rFonts w:ascii="Microsoft YaHei" w:hAnsi="Microsoft YaHei" w:eastAsia="Microsoft YaHei" w:cs="Microsoft YaHei"/>
          <w:spacing w:val="6"/>
          <w:sz w:val="31"/>
          <w:szCs w:val="31"/>
        </w:rPr>
        <w:t xml:space="preserve"> 年预算数减少了</w:t>
      </w:r>
      <w:r>
        <w:rPr>
          <w:rFonts w:hint="default" w:ascii="Microsoft YaHei" w:hAnsi="Microsoft YaHei" w:eastAsia="Microsoft YaHei" w:cs="Microsoft YaHei"/>
          <w:spacing w:val="6"/>
          <w:sz w:val="31"/>
          <w:szCs w:val="31"/>
          <w:lang w:val="en"/>
        </w:rPr>
        <w:t>50</w:t>
      </w:r>
      <w:r>
        <w:rPr>
          <w:rFonts w:ascii="Microsoft YaHei" w:hAnsi="Microsoft YaHei" w:eastAsia="Microsoft YaHei" w:cs="Microsoft YaHei"/>
          <w:spacing w:val="6"/>
          <w:sz w:val="31"/>
          <w:szCs w:val="31"/>
        </w:rPr>
        <w:t xml:space="preserve">万元， 下降 </w:t>
      </w:r>
      <w:r>
        <w:rPr>
          <w:rFonts w:hint="default" w:ascii="Microsoft YaHei" w:hAnsi="Microsoft YaHei" w:eastAsia="Microsoft YaHei" w:cs="Microsoft YaHei"/>
          <w:spacing w:val="6"/>
          <w:sz w:val="31"/>
          <w:szCs w:val="31"/>
          <w:lang w:val="en"/>
        </w:rPr>
        <w:t>6.4</w:t>
      </w:r>
      <w:r>
        <w:rPr>
          <w:rFonts w:ascii="Microsoft YaHei" w:hAnsi="Microsoft YaHei" w:eastAsia="Microsoft YaHei" w:cs="Microsoft YaHei"/>
          <w:spacing w:val="6"/>
          <w:sz w:val="31"/>
          <w:szCs w:val="31"/>
        </w:rPr>
        <w:t>%。其中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： </w:t>
      </w:r>
      <w:r>
        <w:rPr>
          <w:rFonts w:ascii="Microsoft YaHei" w:hAnsi="Microsoft YaHei" w:eastAsia="Microsoft YaHei" w:cs="Microsoft YaHei"/>
          <w:spacing w:val="19"/>
          <w:sz w:val="31"/>
          <w:szCs w:val="31"/>
        </w:rPr>
        <w:t>因</w:t>
      </w:r>
      <w:r>
        <w:rPr>
          <w:rFonts w:ascii="Microsoft YaHei" w:hAnsi="Microsoft YaHei" w:eastAsia="Microsoft YaHei" w:cs="Microsoft YaHei"/>
          <w:spacing w:val="18"/>
          <w:sz w:val="31"/>
          <w:szCs w:val="31"/>
        </w:rPr>
        <w:t xml:space="preserve">公出国(境)经费预算数为 </w:t>
      </w:r>
      <w:r>
        <w:rPr>
          <w:rFonts w:hint="default" w:ascii="Microsoft YaHei" w:hAnsi="Microsoft YaHei" w:eastAsia="Microsoft YaHei" w:cs="Microsoft YaHei"/>
          <w:spacing w:val="18"/>
          <w:sz w:val="31"/>
          <w:szCs w:val="31"/>
          <w:lang w:val="en"/>
        </w:rPr>
        <w:t>15</w:t>
      </w:r>
      <w:r>
        <w:rPr>
          <w:rFonts w:ascii="Microsoft YaHei" w:hAnsi="Microsoft YaHei" w:eastAsia="Microsoft YaHei" w:cs="Microsoft YaHei"/>
          <w:spacing w:val="18"/>
          <w:sz w:val="31"/>
          <w:szCs w:val="31"/>
        </w:rPr>
        <w:t xml:space="preserve"> 万元；公务用车购置、  维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pacing w:val="20"/>
          <w:sz w:val="31"/>
          <w:szCs w:val="31"/>
        </w:rPr>
        <w:t>护运</w:t>
      </w:r>
      <w:r>
        <w:rPr>
          <w:rFonts w:ascii="Microsoft YaHei" w:hAnsi="Microsoft YaHei" w:eastAsia="Microsoft YaHei" w:cs="Microsoft YaHei"/>
          <w:spacing w:val="10"/>
          <w:sz w:val="31"/>
          <w:szCs w:val="31"/>
        </w:rPr>
        <w:t xml:space="preserve">行费预算数为 </w:t>
      </w:r>
      <w:r>
        <w:rPr>
          <w:rFonts w:hint="default" w:ascii="Microsoft YaHei" w:hAnsi="Microsoft YaHei" w:eastAsia="Microsoft YaHei" w:cs="Microsoft YaHei"/>
          <w:spacing w:val="10"/>
          <w:sz w:val="31"/>
          <w:szCs w:val="31"/>
          <w:lang w:val="en"/>
        </w:rPr>
        <w:t>40</w:t>
      </w:r>
      <w:r>
        <w:rPr>
          <w:rFonts w:ascii="Microsoft YaHei" w:hAnsi="Microsoft YaHei" w:eastAsia="Microsoft YaHei" w:cs="Microsoft YaHei"/>
          <w:spacing w:val="10"/>
          <w:sz w:val="31"/>
          <w:szCs w:val="31"/>
        </w:rPr>
        <w:t>5 万元；公务接待费预算数为 3</w:t>
      </w:r>
      <w:r>
        <w:rPr>
          <w:rFonts w:hint="default" w:ascii="Microsoft YaHei" w:hAnsi="Microsoft YaHei" w:eastAsia="Microsoft YaHei" w:cs="Microsoft YaHei"/>
          <w:spacing w:val="10"/>
          <w:sz w:val="31"/>
          <w:szCs w:val="31"/>
          <w:lang w:val="en"/>
        </w:rPr>
        <w:t>13</w:t>
      </w:r>
      <w:r>
        <w:rPr>
          <w:rFonts w:ascii="Microsoft YaHei" w:hAnsi="Microsoft YaHei" w:eastAsia="Microsoft YaHei" w:cs="Microsoft YaHei"/>
          <w:spacing w:val="10"/>
          <w:sz w:val="31"/>
          <w:szCs w:val="31"/>
        </w:rPr>
        <w:t xml:space="preserve"> 万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pacing w:val="-13"/>
          <w:sz w:val="31"/>
          <w:szCs w:val="31"/>
        </w:rPr>
        <w:t>元。</w:t>
      </w:r>
      <w:bookmarkStart w:id="0" w:name="_GoBack"/>
      <w:bookmarkEnd w:id="0"/>
    </w:p>
    <w:sectPr>
      <w:pgSz w:w="11907" w:h="16839"/>
      <w:pgMar w:top="1431" w:right="1749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DFF6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2021-12-07T07:32:00Z</dcterms:created>
  <dc:creator>马晓霞</dc:creator>
  <cp:lastModifiedBy>may</cp:lastModifiedBy>
  <dcterms:modified xsi:type="dcterms:W3CDTF">2022-12-27T09:54:18Z</dcterms:modified>
  <dc:title>2017年吴忠市本级“三公”经费预算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2022-12-27T09:35:10Z</vt:filetime>
  </property>
  <property fmtid="{D5CDD505-2E9C-101B-9397-08002B2CF9AE}" pid="4" name="KSOProductBuildVer">
    <vt:lpwstr>2052-11.8.2.10125</vt:lpwstr>
  </property>
</Properties>
</file>