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33" w:lineRule="auto"/>
        <w:rPr>
          <w:rFonts w:ascii="Arial"/>
          <w:sz w:val="21"/>
        </w:rPr>
      </w:pPr>
    </w:p>
    <w:p>
      <w:pPr>
        <w:spacing w:before="140" w:line="223" w:lineRule="auto"/>
        <w:ind w:left="1317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pacing w:val="-14"/>
          <w:sz w:val="43"/>
          <w:szCs w:val="43"/>
        </w:rPr>
        <w:t>同</w:t>
      </w:r>
      <w:r>
        <w:rPr>
          <w:rFonts w:ascii="SimSun" w:hAnsi="SimSun" w:eastAsia="SimSun" w:cs="SimSun"/>
          <w:spacing w:val="-9"/>
          <w:sz w:val="43"/>
          <w:szCs w:val="43"/>
        </w:rPr>
        <w:t>心</w:t>
      </w:r>
      <w:r>
        <w:rPr>
          <w:rFonts w:ascii="SimSun" w:hAnsi="SimSun" w:eastAsia="SimSun" w:cs="SimSun"/>
          <w:spacing w:val="-7"/>
          <w:sz w:val="43"/>
          <w:szCs w:val="43"/>
        </w:rPr>
        <w:t>县 202</w:t>
      </w:r>
      <w:r>
        <w:rPr>
          <w:rFonts w:hint="default" w:ascii="SimSun" w:hAnsi="SimSun" w:eastAsia="SimSun" w:cs="SimSun"/>
          <w:spacing w:val="-7"/>
          <w:sz w:val="43"/>
          <w:szCs w:val="43"/>
          <w:lang w:val="en"/>
        </w:rPr>
        <w:t>3</w:t>
      </w:r>
      <w:r>
        <w:rPr>
          <w:rFonts w:ascii="SimSun" w:hAnsi="SimSun" w:eastAsia="SimSun" w:cs="SimSun"/>
          <w:spacing w:val="-7"/>
          <w:sz w:val="43"/>
          <w:szCs w:val="43"/>
        </w:rPr>
        <w:t xml:space="preserve"> 年地方财政预算公示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tabs>
          <w:tab w:val="left" w:pos="155"/>
        </w:tabs>
        <w:spacing w:before="133" w:line="289" w:lineRule="auto"/>
        <w:ind w:firstLine="678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pacing w:val="5"/>
          <w:sz w:val="31"/>
          <w:szCs w:val="31"/>
        </w:rPr>
        <w:t>为进一步推进预算公开工作，不断提高依法行政、依法理</w:t>
      </w:r>
      <w:r>
        <w:rPr>
          <w:rFonts w:ascii="Microsoft YaHei" w:hAnsi="Microsoft YaHei" w:eastAsia="Microsoft YaHei" w:cs="Microsoft YaHei"/>
          <w:spacing w:val="3"/>
          <w:sz w:val="31"/>
          <w:szCs w:val="31"/>
        </w:rPr>
        <w:t>财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pacing w:val="24"/>
          <w:sz w:val="31"/>
          <w:szCs w:val="31"/>
        </w:rPr>
        <w:t>水</w:t>
      </w:r>
      <w:r>
        <w:rPr>
          <w:rFonts w:ascii="Microsoft YaHei" w:hAnsi="Microsoft YaHei" w:eastAsia="Microsoft YaHei" w:cs="Microsoft YaHei"/>
          <w:spacing w:val="13"/>
          <w:sz w:val="31"/>
          <w:szCs w:val="31"/>
        </w:rPr>
        <w:t>平</w:t>
      </w:r>
      <w:r>
        <w:rPr>
          <w:rFonts w:ascii="Microsoft YaHei" w:hAnsi="Microsoft YaHei" w:eastAsia="Microsoft YaHei" w:cs="Microsoft YaHei"/>
          <w:spacing w:val="12"/>
          <w:sz w:val="31"/>
          <w:szCs w:val="31"/>
        </w:rPr>
        <w:t>，按照《财政部关于深入推进地方预决算公开工作的通知》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pacing w:val="18"/>
          <w:sz w:val="31"/>
          <w:szCs w:val="31"/>
        </w:rPr>
        <w:t>(财</w:t>
      </w:r>
      <w:r>
        <w:rPr>
          <w:rFonts w:ascii="Microsoft YaHei" w:hAnsi="Microsoft YaHei" w:eastAsia="Microsoft YaHei" w:cs="Microsoft YaHei"/>
          <w:spacing w:val="14"/>
          <w:sz w:val="31"/>
          <w:szCs w:val="31"/>
        </w:rPr>
        <w:t>预</w:t>
      </w:r>
      <w:r>
        <w:rPr>
          <w:rFonts w:ascii="Microsoft YaHei" w:hAnsi="Microsoft YaHei" w:eastAsia="Microsoft YaHei" w:cs="Microsoft YaHei"/>
          <w:spacing w:val="9"/>
          <w:sz w:val="31"/>
          <w:szCs w:val="31"/>
        </w:rPr>
        <w:t>〔2014〕  36 号)和《关于推进我区地方预算信息公开工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pacing w:val="10"/>
          <w:sz w:val="31"/>
          <w:szCs w:val="31"/>
        </w:rPr>
        <w:t>作有关事项</w:t>
      </w:r>
      <w:r>
        <w:rPr>
          <w:rFonts w:ascii="Microsoft YaHei" w:hAnsi="Microsoft YaHei" w:eastAsia="Microsoft YaHei" w:cs="Microsoft YaHei"/>
          <w:spacing w:val="5"/>
          <w:sz w:val="31"/>
          <w:szCs w:val="31"/>
        </w:rPr>
        <w:t>的通知》(宁财预发〔2014〕  560 号)要求， 现将我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pacing w:val="1"/>
          <w:sz w:val="31"/>
          <w:szCs w:val="31"/>
        </w:rPr>
        <w:t>县 2021 年地方财政预算于 202</w:t>
      </w:r>
      <w:r>
        <w:rPr>
          <w:rFonts w:hint="default" w:ascii="Microsoft YaHei" w:hAnsi="Microsoft YaHei" w:eastAsia="Microsoft YaHei" w:cs="Microsoft YaHei"/>
          <w:spacing w:val="1"/>
          <w:sz w:val="31"/>
          <w:szCs w:val="31"/>
          <w:lang w:val="en"/>
        </w:rPr>
        <w:t>2</w:t>
      </w:r>
      <w:r>
        <w:rPr>
          <w:rFonts w:ascii="Microsoft YaHei" w:hAnsi="Microsoft YaHei" w:eastAsia="Microsoft YaHei" w:cs="Microsoft YaHei"/>
          <w:spacing w:val="1"/>
          <w:sz w:val="31"/>
          <w:szCs w:val="31"/>
        </w:rPr>
        <w:t xml:space="preserve"> 年 1</w:t>
      </w:r>
      <w:r>
        <w:rPr>
          <w:rFonts w:hint="default" w:ascii="Microsoft YaHei" w:hAnsi="Microsoft YaHei" w:eastAsia="Microsoft YaHei" w:cs="Microsoft YaHei"/>
          <w:spacing w:val="1"/>
          <w:sz w:val="31"/>
          <w:szCs w:val="31"/>
          <w:lang w:val="en"/>
        </w:rPr>
        <w:t>2</w:t>
      </w:r>
      <w:r>
        <w:rPr>
          <w:rFonts w:ascii="Microsoft YaHei" w:hAnsi="Microsoft YaHei" w:eastAsia="Microsoft YaHei" w:cs="Microsoft YaHei"/>
          <w:spacing w:val="1"/>
          <w:sz w:val="31"/>
          <w:szCs w:val="31"/>
        </w:rPr>
        <w:t xml:space="preserve"> 月 </w:t>
      </w:r>
      <w:r>
        <w:rPr>
          <w:rFonts w:hint="default" w:ascii="Microsoft YaHei" w:hAnsi="Microsoft YaHei" w:eastAsia="Microsoft YaHei" w:cs="Microsoft YaHei"/>
          <w:sz w:val="31"/>
          <w:szCs w:val="31"/>
          <w:lang w:val="en"/>
        </w:rPr>
        <w:t>2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7 日至 2022 年 </w:t>
      </w:r>
      <w:r>
        <w:rPr>
          <w:rFonts w:hint="default" w:ascii="Microsoft YaHei" w:hAnsi="Microsoft YaHei" w:eastAsia="Microsoft YaHei" w:cs="Microsoft YaHei"/>
          <w:sz w:val="31"/>
          <w:szCs w:val="31"/>
          <w:lang w:val="en"/>
        </w:rPr>
        <w:t>6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月 </w:t>
      </w:r>
      <w:r>
        <w:rPr>
          <w:rFonts w:ascii="Microsoft YaHei" w:hAnsi="Microsoft YaHei" w:eastAsia="Microsoft YaHei" w:cs="Microsoft YaHei"/>
          <w:spacing w:val="9"/>
          <w:sz w:val="31"/>
          <w:szCs w:val="31"/>
        </w:rPr>
        <w:t>1</w:t>
      </w:r>
      <w:r>
        <w:rPr>
          <w:rFonts w:ascii="Microsoft YaHei" w:hAnsi="Microsoft YaHei" w:eastAsia="Microsoft YaHei" w:cs="Microsoft YaHei"/>
          <w:spacing w:val="8"/>
          <w:sz w:val="31"/>
          <w:szCs w:val="31"/>
        </w:rPr>
        <w:t>6 日予以公示。</w:t>
      </w:r>
    </w:p>
    <w:p>
      <w:pPr>
        <w:spacing w:before="1" w:line="197" w:lineRule="auto"/>
        <w:ind w:left="669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pacing w:val="10"/>
          <w:sz w:val="31"/>
          <w:szCs w:val="31"/>
        </w:rPr>
        <w:t>不明事项</w:t>
      </w:r>
      <w:r>
        <w:rPr>
          <w:rFonts w:ascii="Microsoft YaHei" w:hAnsi="Microsoft YaHei" w:eastAsia="Microsoft YaHei" w:cs="Microsoft YaHei"/>
          <w:spacing w:val="9"/>
          <w:sz w:val="31"/>
          <w:szCs w:val="31"/>
        </w:rPr>
        <w:t>请</w:t>
      </w:r>
      <w:r>
        <w:rPr>
          <w:rFonts w:ascii="Microsoft YaHei" w:hAnsi="Microsoft YaHei" w:eastAsia="Microsoft YaHei" w:cs="Microsoft YaHei"/>
          <w:spacing w:val="5"/>
          <w:sz w:val="31"/>
          <w:szCs w:val="31"/>
        </w:rPr>
        <w:t>致电：0953-8022356 或 0953-8022998</w:t>
      </w:r>
    </w:p>
    <w:p>
      <w:pPr>
        <w:spacing w:before="201" w:line="289" w:lineRule="auto"/>
        <w:ind w:left="33" w:right="157" w:firstLine="129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pacing w:val="2"/>
          <w:sz w:val="31"/>
          <w:szCs w:val="31"/>
        </w:rPr>
        <w:t>附： 关于同心县 202</w:t>
      </w:r>
      <w:r>
        <w:rPr>
          <w:rFonts w:hint="default" w:ascii="Microsoft YaHei" w:hAnsi="Microsoft YaHei" w:eastAsia="Microsoft YaHei" w:cs="Microsoft YaHei"/>
          <w:spacing w:val="2"/>
          <w:sz w:val="31"/>
          <w:szCs w:val="31"/>
          <w:lang w:val="en"/>
        </w:rPr>
        <w:t>2</w:t>
      </w:r>
      <w:r>
        <w:rPr>
          <w:rFonts w:ascii="Microsoft YaHei" w:hAnsi="Microsoft YaHei" w:eastAsia="Microsoft YaHei" w:cs="Microsoft YaHei"/>
          <w:spacing w:val="2"/>
          <w:sz w:val="31"/>
          <w:szCs w:val="31"/>
        </w:rPr>
        <w:t xml:space="preserve"> 年财政预算执行情</w:t>
      </w:r>
      <w:r>
        <w:rPr>
          <w:rFonts w:ascii="Microsoft YaHei" w:hAnsi="Microsoft YaHei" w:eastAsia="Microsoft YaHei" w:cs="Microsoft YaHei"/>
          <w:spacing w:val="1"/>
          <w:sz w:val="31"/>
          <w:szCs w:val="31"/>
        </w:rPr>
        <w:t>况和 202</w:t>
      </w:r>
      <w:r>
        <w:rPr>
          <w:rFonts w:hint="default" w:ascii="Microsoft YaHei" w:hAnsi="Microsoft YaHei" w:eastAsia="Microsoft YaHei" w:cs="Microsoft YaHei"/>
          <w:spacing w:val="1"/>
          <w:sz w:val="31"/>
          <w:szCs w:val="31"/>
          <w:lang w:val="en"/>
        </w:rPr>
        <w:t>3</w:t>
      </w:r>
      <w:r>
        <w:rPr>
          <w:rFonts w:ascii="Microsoft YaHei" w:hAnsi="Microsoft YaHei" w:eastAsia="Microsoft YaHei" w:cs="Microsoft YaHei"/>
          <w:spacing w:val="1"/>
          <w:sz w:val="31"/>
          <w:szCs w:val="31"/>
        </w:rPr>
        <w:t>年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pacing w:val="46"/>
          <w:sz w:val="31"/>
          <w:szCs w:val="31"/>
        </w:rPr>
        <w:t>财政预算(草案)的报告</w:t>
      </w:r>
    </w:p>
    <w:p>
      <w:pPr>
        <w:spacing w:line="641" w:lineRule="exact"/>
        <w:ind w:left="1973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hint="eastAsia" w:ascii="Microsoft YaHei" w:hAnsi="Microsoft YaHei" w:eastAsia="Microsoft YaHei" w:cs="Microsoft YaHei"/>
          <w:spacing w:val="14"/>
          <w:position w:val="23"/>
          <w:sz w:val="31"/>
          <w:szCs w:val="31"/>
          <w:lang w:eastAsia="zh-CN"/>
        </w:rPr>
        <w:t>关于</w:t>
      </w:r>
      <w:r>
        <w:rPr>
          <w:rFonts w:ascii="Microsoft YaHei" w:hAnsi="Microsoft YaHei" w:eastAsia="Microsoft YaHei" w:cs="Microsoft YaHei"/>
          <w:spacing w:val="7"/>
          <w:position w:val="23"/>
          <w:sz w:val="31"/>
          <w:szCs w:val="31"/>
        </w:rPr>
        <w:t>编制</w:t>
      </w:r>
      <w:r>
        <w:rPr>
          <w:rFonts w:hint="eastAsia" w:ascii="Microsoft YaHei" w:hAnsi="Microsoft YaHei" w:eastAsia="Microsoft YaHei" w:cs="Microsoft YaHei"/>
          <w:spacing w:val="14"/>
          <w:position w:val="23"/>
          <w:sz w:val="31"/>
          <w:szCs w:val="31"/>
          <w:lang w:val="en-US" w:eastAsia="zh-CN"/>
        </w:rPr>
        <w:t>2023年</w:t>
      </w:r>
      <w:r>
        <w:rPr>
          <w:rFonts w:ascii="Microsoft YaHei" w:hAnsi="Microsoft YaHei" w:eastAsia="Microsoft YaHei" w:cs="Microsoft YaHei"/>
          <w:spacing w:val="14"/>
          <w:position w:val="23"/>
          <w:sz w:val="31"/>
          <w:szCs w:val="31"/>
        </w:rPr>
        <w:t>同</w:t>
      </w:r>
      <w:r>
        <w:rPr>
          <w:rFonts w:ascii="Microsoft YaHei" w:hAnsi="Microsoft YaHei" w:eastAsia="Microsoft YaHei" w:cs="Microsoft YaHei"/>
          <w:spacing w:val="8"/>
          <w:position w:val="23"/>
          <w:sz w:val="31"/>
          <w:szCs w:val="31"/>
        </w:rPr>
        <w:t>心</w:t>
      </w:r>
      <w:r>
        <w:rPr>
          <w:rFonts w:ascii="Microsoft YaHei" w:hAnsi="Microsoft YaHei" w:eastAsia="Microsoft YaHei" w:cs="Microsoft YaHei"/>
          <w:spacing w:val="7"/>
          <w:position w:val="23"/>
          <w:sz w:val="31"/>
          <w:szCs w:val="31"/>
        </w:rPr>
        <w:t>县地方财政预算</w:t>
      </w:r>
      <w:r>
        <w:rPr>
          <w:rFonts w:hint="eastAsia" w:ascii="Microsoft YaHei" w:hAnsi="Microsoft YaHei" w:eastAsia="Microsoft YaHei" w:cs="Microsoft YaHei"/>
          <w:spacing w:val="7"/>
          <w:position w:val="23"/>
          <w:sz w:val="31"/>
          <w:szCs w:val="31"/>
          <w:lang w:eastAsia="zh-CN"/>
        </w:rPr>
        <w:t>的</w:t>
      </w:r>
      <w:r>
        <w:rPr>
          <w:rFonts w:ascii="Microsoft YaHei" w:hAnsi="Microsoft YaHei" w:eastAsia="Microsoft YaHei" w:cs="Microsoft YaHei"/>
          <w:spacing w:val="7"/>
          <w:position w:val="23"/>
          <w:sz w:val="31"/>
          <w:szCs w:val="31"/>
        </w:rPr>
        <w:t>说明</w:t>
      </w:r>
    </w:p>
    <w:p>
      <w:pPr>
        <w:spacing w:line="198" w:lineRule="auto"/>
        <w:ind w:left="1973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pacing w:val="8"/>
          <w:sz w:val="31"/>
          <w:szCs w:val="31"/>
        </w:rPr>
        <w:t>同心县</w:t>
      </w:r>
      <w:r>
        <w:rPr>
          <w:rFonts w:ascii="Microsoft YaHei" w:hAnsi="Microsoft YaHei" w:eastAsia="Microsoft YaHei" w:cs="Microsoft YaHei"/>
          <w:spacing w:val="5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pacing w:val="4"/>
          <w:sz w:val="31"/>
          <w:szCs w:val="31"/>
        </w:rPr>
        <w:t>202</w:t>
      </w:r>
      <w:r>
        <w:rPr>
          <w:rFonts w:hint="eastAsia" w:ascii="Microsoft YaHei" w:hAnsi="Microsoft YaHei" w:eastAsia="Microsoft YaHei" w:cs="Microsoft YaHei"/>
          <w:spacing w:val="4"/>
          <w:sz w:val="31"/>
          <w:szCs w:val="31"/>
          <w:lang w:val="en-US" w:eastAsia="zh-CN"/>
        </w:rPr>
        <w:t>3</w:t>
      </w:r>
      <w:r>
        <w:rPr>
          <w:rFonts w:ascii="Microsoft YaHei" w:hAnsi="Microsoft YaHei" w:eastAsia="Microsoft YaHei" w:cs="Microsoft YaHei"/>
          <w:spacing w:val="4"/>
          <w:sz w:val="31"/>
          <w:szCs w:val="31"/>
        </w:rPr>
        <w:t xml:space="preserve"> 年地方财政预算表</w:t>
      </w:r>
    </w:p>
    <w:p>
      <w:pPr>
        <w:spacing w:before="203" w:line="198" w:lineRule="auto"/>
        <w:ind w:left="1973"/>
        <w:rPr>
          <w:rFonts w:hint="default" w:ascii="Microsoft YaHei" w:hAnsi="Microsoft YaHei" w:eastAsia="Microsoft YaHei" w:cs="Microsoft YaHei"/>
          <w:spacing w:val="5"/>
          <w:sz w:val="31"/>
          <w:szCs w:val="31"/>
          <w:lang w:val="en-US" w:eastAsia="zh-CN"/>
        </w:rPr>
      </w:pPr>
      <w:r>
        <w:rPr>
          <w:rFonts w:hint="eastAsia" w:ascii="Microsoft YaHei" w:hAnsi="Microsoft YaHei" w:eastAsia="Microsoft YaHei" w:cs="Microsoft YaHei"/>
          <w:spacing w:val="5"/>
          <w:sz w:val="31"/>
          <w:szCs w:val="31"/>
          <w:lang w:val="en-US" w:eastAsia="zh-CN"/>
        </w:rPr>
        <w:t>同心县</w:t>
      </w:r>
      <w:bookmarkStart w:id="0" w:name="_GoBack"/>
      <w:bookmarkEnd w:id="0"/>
      <w:r>
        <w:rPr>
          <w:rFonts w:hint="eastAsia" w:ascii="Microsoft YaHei" w:hAnsi="Microsoft YaHei" w:eastAsia="Microsoft YaHei" w:cs="Microsoft YaHei"/>
          <w:spacing w:val="5"/>
          <w:sz w:val="31"/>
          <w:szCs w:val="31"/>
          <w:lang w:val="en-US" w:eastAsia="zh-CN"/>
        </w:rPr>
        <w:t>2022年政府债务情况表</w:t>
      </w:r>
    </w:p>
    <w:p>
      <w:pPr>
        <w:spacing w:before="199" w:line="198" w:lineRule="auto"/>
        <w:ind w:left="1973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pacing w:val="8"/>
          <w:sz w:val="31"/>
          <w:szCs w:val="31"/>
        </w:rPr>
        <w:t>同</w:t>
      </w:r>
      <w:r>
        <w:rPr>
          <w:rFonts w:ascii="Microsoft YaHei" w:hAnsi="Microsoft YaHei" w:eastAsia="Microsoft YaHei" w:cs="Microsoft YaHei"/>
          <w:spacing w:val="7"/>
          <w:sz w:val="31"/>
          <w:szCs w:val="31"/>
        </w:rPr>
        <w:t>心</w:t>
      </w:r>
      <w:r>
        <w:rPr>
          <w:rFonts w:ascii="Microsoft YaHei" w:hAnsi="Microsoft YaHei" w:eastAsia="Microsoft YaHei" w:cs="Microsoft YaHei"/>
          <w:spacing w:val="4"/>
          <w:sz w:val="31"/>
          <w:szCs w:val="31"/>
        </w:rPr>
        <w:t>县 202</w:t>
      </w:r>
      <w:r>
        <w:rPr>
          <w:rFonts w:hint="eastAsia" w:ascii="Microsoft YaHei" w:hAnsi="Microsoft YaHei" w:eastAsia="Microsoft YaHei" w:cs="Microsoft YaHei"/>
          <w:spacing w:val="4"/>
          <w:sz w:val="31"/>
          <w:szCs w:val="31"/>
          <w:lang w:val="en-US" w:eastAsia="zh-CN"/>
        </w:rPr>
        <w:t>2</w:t>
      </w:r>
      <w:r>
        <w:rPr>
          <w:rFonts w:ascii="Microsoft YaHei" w:hAnsi="Microsoft YaHei" w:eastAsia="Microsoft YaHei" w:cs="Microsoft YaHei"/>
          <w:spacing w:val="4"/>
          <w:sz w:val="31"/>
          <w:szCs w:val="31"/>
        </w:rPr>
        <w:t xml:space="preserve"> 年举借债务说明</w:t>
      </w:r>
    </w:p>
    <w:p>
      <w:pPr>
        <w:spacing w:before="201" w:line="198" w:lineRule="auto"/>
        <w:ind w:left="1973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pacing w:val="8"/>
          <w:sz w:val="31"/>
          <w:szCs w:val="31"/>
        </w:rPr>
        <w:t>同</w:t>
      </w:r>
      <w:r>
        <w:rPr>
          <w:rFonts w:ascii="Microsoft YaHei" w:hAnsi="Microsoft YaHei" w:eastAsia="Microsoft YaHei" w:cs="Microsoft YaHei"/>
          <w:spacing w:val="7"/>
          <w:sz w:val="31"/>
          <w:szCs w:val="31"/>
        </w:rPr>
        <w:t>心</w:t>
      </w:r>
      <w:r>
        <w:rPr>
          <w:rFonts w:ascii="Microsoft YaHei" w:hAnsi="Microsoft YaHei" w:eastAsia="Microsoft YaHei" w:cs="Microsoft YaHei"/>
          <w:spacing w:val="4"/>
          <w:sz w:val="31"/>
          <w:szCs w:val="31"/>
        </w:rPr>
        <w:t>县 202</w:t>
      </w:r>
      <w:r>
        <w:rPr>
          <w:rFonts w:hint="eastAsia" w:ascii="Microsoft YaHei" w:hAnsi="Microsoft YaHei" w:eastAsia="Microsoft YaHei" w:cs="Microsoft YaHei"/>
          <w:spacing w:val="4"/>
          <w:sz w:val="31"/>
          <w:szCs w:val="31"/>
          <w:lang w:val="en-US" w:eastAsia="zh-CN"/>
        </w:rPr>
        <w:t>2</w:t>
      </w:r>
      <w:r>
        <w:rPr>
          <w:rFonts w:ascii="Microsoft YaHei" w:hAnsi="Microsoft YaHei" w:eastAsia="Microsoft YaHei" w:cs="Microsoft YaHei"/>
          <w:spacing w:val="4"/>
          <w:sz w:val="31"/>
          <w:szCs w:val="31"/>
        </w:rPr>
        <w:t xml:space="preserve"> 年转移支付说明</w:t>
      </w:r>
    </w:p>
    <w:p>
      <w:pPr>
        <w:spacing w:before="203" w:line="198" w:lineRule="auto"/>
        <w:ind w:left="1973"/>
        <w:rPr>
          <w:rFonts w:ascii="Microsoft YaHei" w:hAnsi="Microsoft YaHei" w:eastAsia="Microsoft YaHei" w:cs="Microsoft YaHei"/>
          <w:spacing w:val="5"/>
          <w:sz w:val="31"/>
          <w:szCs w:val="31"/>
        </w:rPr>
      </w:pPr>
      <w:r>
        <w:rPr>
          <w:rFonts w:ascii="Microsoft YaHei" w:hAnsi="Microsoft YaHei" w:eastAsia="Microsoft YaHei" w:cs="Microsoft YaHei"/>
          <w:spacing w:val="6"/>
          <w:sz w:val="31"/>
          <w:szCs w:val="31"/>
        </w:rPr>
        <w:t>同心县 2022 年“三公”经费预算情况说</w:t>
      </w:r>
      <w:r>
        <w:rPr>
          <w:rFonts w:ascii="Microsoft YaHei" w:hAnsi="Microsoft YaHei" w:eastAsia="Microsoft YaHei" w:cs="Microsoft YaHei"/>
          <w:spacing w:val="5"/>
          <w:sz w:val="31"/>
          <w:szCs w:val="31"/>
        </w:rPr>
        <w:t>明</w:t>
      </w:r>
    </w:p>
    <w:p>
      <w:pPr>
        <w:spacing w:before="203" w:line="198" w:lineRule="auto"/>
        <w:ind w:left="1973"/>
        <w:rPr>
          <w:rFonts w:hint="eastAsia" w:ascii="Microsoft YaHei" w:hAnsi="Microsoft YaHei" w:eastAsia="Microsoft YaHei" w:cs="Microsoft YaHei"/>
          <w:spacing w:val="5"/>
          <w:sz w:val="31"/>
          <w:szCs w:val="31"/>
          <w:lang w:val="en-US" w:eastAsia="zh-CN"/>
        </w:rPr>
      </w:pPr>
      <w:r>
        <w:rPr>
          <w:rFonts w:hint="eastAsia" w:ascii="Microsoft YaHei" w:hAnsi="Microsoft YaHei" w:eastAsia="Microsoft YaHei" w:cs="Microsoft YaHei"/>
          <w:spacing w:val="5"/>
          <w:sz w:val="31"/>
          <w:szCs w:val="31"/>
          <w:lang w:eastAsia="zh-CN"/>
        </w:rPr>
        <w:t>同心县</w:t>
      </w:r>
      <w:r>
        <w:rPr>
          <w:rFonts w:hint="eastAsia" w:ascii="Microsoft YaHei" w:hAnsi="Microsoft YaHei" w:eastAsia="Microsoft YaHei" w:cs="Microsoft YaHei"/>
          <w:spacing w:val="5"/>
          <w:sz w:val="31"/>
          <w:szCs w:val="31"/>
          <w:lang w:val="en-US" w:eastAsia="zh-CN"/>
        </w:rPr>
        <w:t>2023年“三公”经费预算公开表</w:t>
      </w:r>
    </w:p>
    <w:p>
      <w:pPr>
        <w:spacing w:before="203" w:line="198" w:lineRule="auto"/>
        <w:ind w:left="1973"/>
        <w:rPr>
          <w:rFonts w:hint="default" w:ascii="Microsoft YaHei" w:hAnsi="Microsoft YaHei" w:eastAsia="Microsoft YaHei" w:cs="Microsoft YaHei"/>
          <w:spacing w:val="5"/>
          <w:sz w:val="31"/>
          <w:szCs w:val="31"/>
          <w:lang w:val="en-US" w:eastAsia="zh-CN"/>
        </w:rPr>
      </w:pPr>
      <w:r>
        <w:rPr>
          <w:rFonts w:hint="eastAsia" w:ascii="Microsoft YaHei" w:hAnsi="Microsoft YaHei" w:eastAsia="Microsoft YaHei" w:cs="Microsoft YaHei"/>
          <w:spacing w:val="5"/>
          <w:sz w:val="31"/>
          <w:szCs w:val="31"/>
          <w:lang w:val="en-US" w:eastAsia="zh-CN"/>
        </w:rPr>
        <w:t>同心县2023年预算绩效开展情况说明</w: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134" w:line="304" w:lineRule="auto"/>
        <w:ind w:left="4843" w:right="1343" w:firstLine="250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pacing w:val="5"/>
          <w:sz w:val="31"/>
          <w:szCs w:val="31"/>
        </w:rPr>
        <w:t>同心县财政局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     </w:t>
      </w:r>
      <w:r>
        <w:rPr>
          <w:rFonts w:ascii="Microsoft YaHei" w:hAnsi="Microsoft YaHei" w:eastAsia="Microsoft YaHei" w:cs="Microsoft YaHei"/>
          <w:spacing w:val="-1"/>
          <w:sz w:val="31"/>
          <w:szCs w:val="31"/>
        </w:rPr>
        <w:t>2</w:t>
      </w:r>
      <w:r>
        <w:rPr>
          <w:rFonts w:ascii="Microsoft YaHei" w:hAnsi="Microsoft YaHei" w:eastAsia="Microsoft YaHei" w:cs="Microsoft YaHei"/>
          <w:sz w:val="31"/>
          <w:szCs w:val="31"/>
        </w:rPr>
        <w:t>02</w:t>
      </w:r>
      <w:r>
        <w:rPr>
          <w:rFonts w:hint="eastAsia" w:ascii="Microsoft YaHei" w:hAnsi="Microsoft YaHei" w:eastAsia="Microsoft YaHei" w:cs="Microsoft YaHei"/>
          <w:sz w:val="31"/>
          <w:szCs w:val="31"/>
          <w:lang w:val="en-US" w:eastAsia="zh-CN"/>
        </w:rPr>
        <w:t>2</w:t>
      </w:r>
      <w:r>
        <w:rPr>
          <w:rFonts w:ascii="Microsoft YaHei" w:hAnsi="Microsoft YaHei" w:eastAsia="Microsoft YaHei" w:cs="Microsoft YaHei"/>
          <w:sz w:val="31"/>
          <w:szCs w:val="31"/>
        </w:rPr>
        <w:t>年 1</w:t>
      </w:r>
      <w:r>
        <w:rPr>
          <w:rFonts w:hint="eastAsia" w:ascii="Microsoft YaHei" w:hAnsi="Microsoft YaHei" w:eastAsia="Microsoft YaHei" w:cs="Microsoft YaHei"/>
          <w:sz w:val="31"/>
          <w:szCs w:val="31"/>
          <w:lang w:val="en-US" w:eastAsia="zh-CN"/>
        </w:rPr>
        <w:t>2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月 </w:t>
      </w:r>
      <w:r>
        <w:rPr>
          <w:rFonts w:hint="eastAsia" w:ascii="Microsoft YaHei" w:hAnsi="Microsoft YaHei" w:eastAsia="Microsoft YaHei" w:cs="Microsoft YaHei"/>
          <w:sz w:val="31"/>
          <w:szCs w:val="31"/>
          <w:lang w:val="en-US" w:eastAsia="zh-CN"/>
        </w:rPr>
        <w:t>2</w:t>
      </w:r>
      <w:r>
        <w:rPr>
          <w:rFonts w:ascii="Microsoft YaHei" w:hAnsi="Microsoft YaHei" w:eastAsia="Microsoft YaHei" w:cs="Microsoft YaHei"/>
          <w:sz w:val="31"/>
          <w:szCs w:val="31"/>
        </w:rPr>
        <w:t>7 日</w:t>
      </w:r>
    </w:p>
    <w:sectPr>
      <w:pgSz w:w="11907" w:h="16839"/>
      <w:pgMar w:top="1431" w:right="1314" w:bottom="0" w:left="156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75779F8E"/>
    <w:rsid w:val="FF579A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2021-12-07T15:29:00Z</dcterms:created>
  <dc:creator>USER</dc:creator>
  <cp:lastModifiedBy>may</cp:lastModifiedBy>
  <dcterms:modified xsi:type="dcterms:W3CDTF">2022-12-27T10:54:14Z</dcterms:modified>
  <dc:title>同心县2013年地方财政预算公示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2022-12-27T10:12:33Z</vt:filetime>
  </property>
  <property fmtid="{D5CDD505-2E9C-101B-9397-08002B2CF9AE}" pid="4" name="KSOProductBuildVer">
    <vt:lpwstr>2052-11.8.2.10125</vt:lpwstr>
  </property>
</Properties>
</file>