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决算说明：04</w:t>
      </w:r>
    </w:p>
    <w:p>
      <w:pPr>
        <w:pStyle w:val="4"/>
        <w:spacing w:before="0" w:after="0" w:line="560" w:lineRule="exact"/>
        <w:rPr>
          <w:rFonts w:ascii="方正小标宋简体" w:eastAsia="方正小标宋简体"/>
          <w:b w:val="0"/>
        </w:rPr>
      </w:pPr>
    </w:p>
    <w:p>
      <w:pPr>
        <w:jc w:val="center"/>
        <w:rPr>
          <w:rFonts w:hint="eastAsia" w:asciiTheme="majorEastAsia" w:hAnsiTheme="majorEastAsia" w:eastAsiaTheme="majorEastAsia"/>
          <w:b/>
          <w:sz w:val="44"/>
          <w:szCs w:val="44"/>
          <w:u w:val="none"/>
        </w:rPr>
      </w:pPr>
      <w:r>
        <w:rPr>
          <w:rFonts w:hint="eastAsia" w:asciiTheme="majorEastAsia" w:hAnsiTheme="majorEastAsia" w:eastAsiaTheme="majorEastAsia"/>
          <w:b/>
          <w:sz w:val="44"/>
          <w:szCs w:val="44"/>
          <w:u w:val="none"/>
        </w:rPr>
        <w:t>同心县2020年重点项目</w:t>
      </w:r>
    </w:p>
    <w:p>
      <w:pPr>
        <w:jc w:val="center"/>
        <w:rPr>
          <w:rFonts w:hint="eastAsia" w:cs="Times New Roman" w:asciiTheme="majorEastAsia" w:hAnsiTheme="majorEastAsia" w:eastAsiaTheme="majorEastAsia"/>
          <w:b/>
          <w:sz w:val="44"/>
          <w:szCs w:val="44"/>
          <w:u w:val="none"/>
        </w:rPr>
      </w:pPr>
      <w:r>
        <w:rPr>
          <w:rFonts w:hint="eastAsia" w:cs="Times New Roman" w:asciiTheme="majorEastAsia" w:hAnsiTheme="majorEastAsia" w:eastAsiaTheme="majorEastAsia"/>
          <w:b/>
          <w:sz w:val="44"/>
          <w:szCs w:val="44"/>
          <w:u w:val="none"/>
        </w:rPr>
        <w:t>绩效评价工作报告</w:t>
      </w:r>
    </w:p>
    <w:p>
      <w:pPr>
        <w:spacing w:line="560" w:lineRule="exact"/>
        <w:rPr>
          <w:rFonts w:hint="eastAsia" w:ascii="仿宋_GB2312" w:eastAsia="仿宋_GB2312" w:cs="Times New Roman"/>
          <w:sz w:val="32"/>
          <w:szCs w:val="32"/>
        </w:rPr>
      </w:pPr>
      <w:r>
        <w:rPr>
          <w:rFonts w:hint="eastAsia" w:ascii="仿宋_GB2312" w:eastAsia="仿宋_GB2312" w:cs="Times New Roman"/>
          <w:sz w:val="32"/>
          <w:szCs w:val="32"/>
        </w:rPr>
        <w:t xml:space="preserve">    为了贯彻落实《中共中央 国务院关于全面实施预算绩效管理的意见》、财政部《关于贯彻落实&lt;中共中央 国务院关于全面实施预算绩效管理的意见&gt;的通知》、自治区党委、人民政府关于《全面实施预算绩效管理的实施意见》，深化</w:t>
      </w:r>
      <w:r>
        <w:rPr>
          <w:rFonts w:hint="eastAsia" w:ascii="仿宋_GB2312" w:eastAsia="仿宋_GB2312" w:cs="Times New Roman"/>
          <w:sz w:val="32"/>
          <w:szCs w:val="32"/>
          <w:lang w:val="en-US" w:eastAsia="zh-CN"/>
        </w:rPr>
        <w:t>同心县</w:t>
      </w:r>
      <w:r>
        <w:rPr>
          <w:rFonts w:hint="eastAsia" w:ascii="仿宋_GB2312" w:eastAsia="仿宋_GB2312" w:cs="Times New Roman"/>
          <w:sz w:val="32"/>
          <w:szCs w:val="32"/>
        </w:rPr>
        <w:t>财政预算改革，加强财政资金支出管理，强化资金使用责任，建立科学、合理的财政支出绩效评价管理体系，提高财政资金使用效益。</w:t>
      </w:r>
      <w:r>
        <w:rPr>
          <w:rFonts w:hint="eastAsia" w:ascii="仿宋_GB2312" w:eastAsia="仿宋_GB2312" w:cs="Times New Roman"/>
          <w:sz w:val="32"/>
          <w:szCs w:val="32"/>
          <w:lang w:val="en-US" w:eastAsia="zh-CN"/>
        </w:rPr>
        <w:t>2020</w:t>
      </w:r>
      <w:r>
        <w:rPr>
          <w:rFonts w:hint="eastAsia" w:ascii="仿宋_GB2312" w:eastAsia="仿宋_GB2312" w:cs="Times New Roman"/>
          <w:sz w:val="32"/>
          <w:szCs w:val="32"/>
        </w:rPr>
        <w:t>年</w:t>
      </w:r>
      <w:r>
        <w:rPr>
          <w:rFonts w:hint="eastAsia" w:ascii="仿宋_GB2312" w:eastAsia="仿宋_GB2312" w:cs="Times New Roman"/>
          <w:sz w:val="32"/>
          <w:szCs w:val="32"/>
          <w:lang w:val="en-US" w:eastAsia="zh-CN"/>
        </w:rPr>
        <w:t>同心县财政</w:t>
      </w:r>
      <w:r>
        <w:rPr>
          <w:rFonts w:hint="eastAsia" w:ascii="仿宋_GB2312" w:eastAsia="仿宋_GB2312" w:cs="Times New Roman"/>
          <w:sz w:val="32"/>
          <w:szCs w:val="32"/>
        </w:rPr>
        <w:t>局</w:t>
      </w:r>
      <w:r>
        <w:rPr>
          <w:rFonts w:hint="eastAsia" w:ascii="仿宋_GB2312" w:eastAsia="仿宋_GB2312" w:cs="Times New Roman"/>
          <w:sz w:val="32"/>
          <w:szCs w:val="32"/>
          <w:lang w:val="en-US" w:eastAsia="zh-CN"/>
        </w:rPr>
        <w:t>开展了</w:t>
      </w:r>
      <w:r>
        <w:rPr>
          <w:rFonts w:hint="eastAsia" w:ascii="仿宋_GB2312" w:eastAsia="仿宋_GB2312" w:cs="Times New Roman"/>
          <w:sz w:val="32"/>
          <w:szCs w:val="32"/>
        </w:rPr>
        <w:t>财政专项资金建设项目</w:t>
      </w:r>
      <w:r>
        <w:rPr>
          <w:rFonts w:hint="eastAsia" w:ascii="仿宋_GB2312" w:eastAsia="仿宋_GB2312" w:cs="Times New Roman"/>
          <w:sz w:val="32"/>
          <w:szCs w:val="32"/>
          <w:lang w:val="en-US" w:eastAsia="zh-CN"/>
        </w:rPr>
        <w:t>的</w:t>
      </w:r>
      <w:r>
        <w:rPr>
          <w:rFonts w:hint="eastAsia" w:ascii="仿宋_GB2312" w:eastAsia="仿宋_GB2312" w:cs="Times New Roman"/>
          <w:sz w:val="32"/>
          <w:szCs w:val="32"/>
        </w:rPr>
        <w:t>绩效评价工作。</w:t>
      </w:r>
    </w:p>
    <w:p>
      <w:pPr>
        <w:spacing w:line="560" w:lineRule="exact"/>
        <w:rPr>
          <w:rFonts w:hint="eastAsia" w:ascii="仿宋_GB2312" w:eastAsia="仿宋_GB2312" w:cs="Times New Roman"/>
          <w:sz w:val="32"/>
          <w:szCs w:val="32"/>
          <w:lang w:val="en-US" w:eastAsia="zh-CN"/>
        </w:rPr>
      </w:pPr>
      <w:r>
        <w:rPr>
          <w:rFonts w:hint="eastAsia" w:ascii="仿宋_GB2312" w:eastAsia="仿宋_GB2312" w:cs="Times New Roman"/>
          <w:sz w:val="32"/>
          <w:szCs w:val="32"/>
        </w:rPr>
        <w:t>一、围绕县委、政府的中心工作，选择</w:t>
      </w:r>
      <w:r>
        <w:rPr>
          <w:rFonts w:hint="eastAsia" w:ascii="仿宋_GB2312" w:eastAsia="仿宋_GB2312" w:cs="Times New Roman"/>
          <w:sz w:val="32"/>
          <w:szCs w:val="32"/>
          <w:lang w:val="en-US" w:eastAsia="zh-CN"/>
        </w:rPr>
        <w:t>不同侧面反映同心县社会经济发展的项目，</w:t>
      </w:r>
      <w:r>
        <w:rPr>
          <w:rFonts w:hint="eastAsia" w:ascii="仿宋_GB2312" w:eastAsia="仿宋_GB2312" w:cs="Times New Roman"/>
          <w:sz w:val="32"/>
          <w:szCs w:val="32"/>
        </w:rPr>
        <w:t>开展</w:t>
      </w:r>
      <w:r>
        <w:rPr>
          <w:rFonts w:hint="eastAsia" w:ascii="仿宋_GB2312" w:eastAsia="仿宋_GB2312" w:cs="Times New Roman"/>
          <w:sz w:val="32"/>
          <w:szCs w:val="32"/>
          <w:lang w:val="en-US" w:eastAsia="zh-CN"/>
        </w:rPr>
        <w:t>财政专项资金使用的</w:t>
      </w:r>
      <w:r>
        <w:rPr>
          <w:rFonts w:hint="eastAsia" w:ascii="仿宋_GB2312" w:eastAsia="仿宋_GB2312" w:cs="Times New Roman"/>
          <w:sz w:val="32"/>
          <w:szCs w:val="32"/>
        </w:rPr>
        <w:t>绩效评价</w:t>
      </w:r>
      <w:r>
        <w:rPr>
          <w:rFonts w:hint="eastAsia" w:ascii="仿宋_GB2312" w:eastAsia="仿宋_GB2312" w:cs="Times New Roman"/>
          <w:sz w:val="32"/>
          <w:szCs w:val="32"/>
          <w:lang w:val="en-US" w:eastAsia="zh-CN"/>
        </w:rPr>
        <w:t>工作。</w:t>
      </w:r>
    </w:p>
    <w:p>
      <w:pPr>
        <w:spacing w:line="560" w:lineRule="exact"/>
        <w:rPr>
          <w:rFonts w:hint="eastAsia" w:ascii="仿宋_GB2312" w:eastAsia="仿宋_GB2312" w:cs="Times New Roman"/>
          <w:sz w:val="32"/>
          <w:szCs w:val="32"/>
        </w:rPr>
      </w:pP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中央及自治区党委的文件提出：全面实施预算绩效管理是推进国家治理体系和治理能力现代化的内在要求，是深化财税体制改革、建立现代财政制度的重要内容，是优化财政资源配置、提升公共服务质量的关键举措，是推动党中央、国务院重大方针政策落地见效的重要保障。要求各级财政部门要抓紧完善预算绩效管理制度办法，组织指导本级部门、单位和下级财政部门全面实施预算绩效管理工作，重点关注预算收支总量和结构，加强预算执行监管，推动财政预算管理水平明显提升。</w:t>
      </w:r>
      <w:r>
        <w:rPr>
          <w:rFonts w:hint="eastAsia" w:ascii="仿宋_GB2312" w:eastAsia="仿宋_GB2312" w:cs="Times New Roman"/>
          <w:sz w:val="32"/>
          <w:szCs w:val="32"/>
          <w:lang w:val="en-US" w:eastAsia="zh-CN"/>
        </w:rPr>
        <w:t>要求</w:t>
      </w:r>
      <w:r>
        <w:rPr>
          <w:rFonts w:hint="eastAsia" w:ascii="仿宋_GB2312" w:eastAsia="仿宋_GB2312" w:cs="Times New Roman"/>
          <w:sz w:val="32"/>
          <w:szCs w:val="32"/>
        </w:rPr>
        <w:t>到2022年底</w:t>
      </w:r>
      <w:r>
        <w:rPr>
          <w:rFonts w:hint="eastAsia" w:ascii="仿宋_GB2312" w:eastAsia="仿宋_GB2312" w:cs="Times New Roman"/>
          <w:sz w:val="32"/>
          <w:szCs w:val="32"/>
          <w:lang w:eastAsia="zh-CN"/>
        </w:rPr>
        <w:t>，</w:t>
      </w:r>
      <w:r>
        <w:rPr>
          <w:rFonts w:hint="eastAsia" w:ascii="仿宋_GB2312" w:eastAsia="仿宋_GB2312" w:cs="Times New Roman"/>
          <w:sz w:val="32"/>
          <w:szCs w:val="32"/>
        </w:rPr>
        <w:t>市县层面要基本建成全方位、全过程、全覆盖的预算绩效管理体系，做到“花钱必问效、无效必问责”，大幅提升预算管理水平和政策实施效果。按照中央的要求，</w:t>
      </w:r>
      <w:r>
        <w:rPr>
          <w:rFonts w:hint="eastAsia" w:ascii="仿宋_GB2312" w:eastAsia="仿宋_GB2312" w:cs="Times New Roman"/>
          <w:sz w:val="32"/>
          <w:szCs w:val="32"/>
          <w:lang w:val="en-US" w:eastAsia="zh-CN"/>
        </w:rPr>
        <w:t>针对</w:t>
      </w:r>
      <w:r>
        <w:rPr>
          <w:rFonts w:hint="eastAsia" w:ascii="仿宋_GB2312" w:eastAsia="仿宋_GB2312" w:cs="Times New Roman"/>
          <w:sz w:val="32"/>
          <w:szCs w:val="32"/>
        </w:rPr>
        <w:t>开展财政预算绩效评价工作</w:t>
      </w:r>
      <w:r>
        <w:rPr>
          <w:rFonts w:hint="eastAsia" w:ascii="仿宋_GB2312" w:eastAsia="仿宋_GB2312" w:cs="Times New Roman"/>
          <w:sz w:val="32"/>
          <w:szCs w:val="32"/>
          <w:lang w:val="en-US" w:eastAsia="zh-CN"/>
        </w:rPr>
        <w:t>涉及范围广、内容多、专业知识需求高、时间紧迫的难题，财政局</w:t>
      </w:r>
      <w:r>
        <w:rPr>
          <w:rFonts w:hint="eastAsia" w:ascii="仿宋_GB2312" w:eastAsia="仿宋_GB2312" w:cs="Times New Roman"/>
          <w:sz w:val="32"/>
          <w:szCs w:val="32"/>
        </w:rPr>
        <w:t>及时向县领导汇报，在县领导的亲自指导下，明确了工作目标、理清了工作思路</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就是始终以习近平新时代中国特色社会主义思想为指导，紧紧围绕国家统筹推进“五位一体”总体布局和协调推进“四个全面”战略布局，</w:t>
      </w:r>
      <w:r>
        <w:rPr>
          <w:rFonts w:hint="eastAsia" w:ascii="仿宋_GB2312" w:eastAsia="仿宋_GB2312" w:cs="Times New Roman"/>
          <w:sz w:val="32"/>
          <w:szCs w:val="32"/>
        </w:rPr>
        <w:t>着眼</w:t>
      </w:r>
      <w:r>
        <w:rPr>
          <w:rFonts w:hint="eastAsia" w:ascii="仿宋_GB2312" w:eastAsia="仿宋_GB2312" w:cs="Times New Roman"/>
          <w:sz w:val="32"/>
          <w:szCs w:val="32"/>
          <w:lang w:val="en-US" w:eastAsia="zh-CN"/>
        </w:rPr>
        <w:t>于</w:t>
      </w:r>
      <w:r>
        <w:rPr>
          <w:rFonts w:hint="eastAsia" w:ascii="仿宋_GB2312" w:eastAsia="仿宋_GB2312" w:cs="Times New Roman"/>
          <w:sz w:val="32"/>
          <w:szCs w:val="32"/>
        </w:rPr>
        <w:t>国家重大发展战略和重点领域改革</w:t>
      </w:r>
      <w:r>
        <w:rPr>
          <w:rFonts w:hint="eastAsia" w:ascii="仿宋_GB2312" w:eastAsia="仿宋_GB2312" w:cs="Times New Roman"/>
          <w:sz w:val="32"/>
          <w:szCs w:val="32"/>
          <w:lang w:val="en-US" w:eastAsia="zh-CN"/>
        </w:rPr>
        <w:t>措施在同心县的落地生根情况，紧密结合同心县经济社会发展规划</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联系各行业、部门的重点工作</w:t>
      </w:r>
      <w:r>
        <w:rPr>
          <w:rFonts w:hint="eastAsia" w:ascii="仿宋_GB2312" w:eastAsia="仿宋_GB2312" w:cs="Times New Roman"/>
          <w:sz w:val="32"/>
          <w:szCs w:val="32"/>
        </w:rPr>
        <w:t>，按照统筹兼顾、突出重点、量力而行的原则，围绕</w:t>
      </w:r>
      <w:r>
        <w:rPr>
          <w:rFonts w:hint="eastAsia" w:ascii="仿宋_GB2312" w:eastAsia="仿宋_GB2312" w:cs="Times New Roman"/>
          <w:sz w:val="32"/>
          <w:szCs w:val="32"/>
          <w:lang w:val="en-US" w:eastAsia="zh-CN"/>
        </w:rPr>
        <w:t>促进经济发展、</w:t>
      </w:r>
      <w:r>
        <w:rPr>
          <w:rFonts w:hint="eastAsia" w:ascii="仿宋_GB2312" w:eastAsia="仿宋_GB2312" w:cs="Times New Roman"/>
          <w:sz w:val="32"/>
          <w:szCs w:val="32"/>
        </w:rPr>
        <w:t>精准脱贫</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乡村振兴、提高城乡农民收入、</w:t>
      </w:r>
      <w:r>
        <w:rPr>
          <w:rFonts w:hint="eastAsia" w:ascii="仿宋_GB2312" w:eastAsia="仿宋_GB2312" w:cs="Times New Roman"/>
          <w:sz w:val="32"/>
          <w:szCs w:val="32"/>
        </w:rPr>
        <w:t>改善</w:t>
      </w:r>
      <w:r>
        <w:rPr>
          <w:rFonts w:hint="eastAsia" w:ascii="仿宋_GB2312" w:eastAsia="仿宋_GB2312" w:cs="Times New Roman"/>
          <w:sz w:val="32"/>
          <w:szCs w:val="32"/>
          <w:lang w:val="en-US" w:eastAsia="zh-CN"/>
        </w:rPr>
        <w:t>城乡群众居住</w:t>
      </w:r>
      <w:r>
        <w:rPr>
          <w:rFonts w:hint="eastAsia" w:ascii="仿宋_GB2312" w:eastAsia="仿宋_GB2312" w:cs="Times New Roman"/>
          <w:sz w:val="32"/>
          <w:szCs w:val="32"/>
        </w:rPr>
        <w:t>环境，提升农民饮水安全</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提高全民健康水平，促进</w:t>
      </w:r>
      <w:r>
        <w:rPr>
          <w:rFonts w:hint="eastAsia" w:ascii="仿宋_GB2312" w:eastAsia="仿宋_GB2312" w:cs="Times New Roman"/>
          <w:sz w:val="32"/>
          <w:szCs w:val="32"/>
        </w:rPr>
        <w:t>教育、卫生健康、文化、养老生活水平</w:t>
      </w:r>
      <w:r>
        <w:rPr>
          <w:rFonts w:hint="eastAsia" w:ascii="仿宋_GB2312" w:eastAsia="仿宋_GB2312" w:cs="Times New Roman"/>
          <w:sz w:val="32"/>
          <w:szCs w:val="32"/>
          <w:lang w:val="en-US" w:eastAsia="zh-CN"/>
        </w:rPr>
        <w:t>发展</w:t>
      </w:r>
      <w:r>
        <w:rPr>
          <w:rFonts w:hint="eastAsia" w:ascii="仿宋_GB2312" w:eastAsia="仿宋_GB2312" w:cs="Times New Roman"/>
          <w:sz w:val="32"/>
          <w:szCs w:val="32"/>
        </w:rPr>
        <w:t>等财政资金支持的重点专项建设项目</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选择了各个侧面反映近两年来同心县经济社会发展工作的建设项目，</w:t>
      </w:r>
      <w:r>
        <w:rPr>
          <w:rFonts w:hint="eastAsia" w:ascii="仿宋_GB2312" w:eastAsia="仿宋_GB2312" w:cs="Times New Roman"/>
          <w:sz w:val="32"/>
          <w:szCs w:val="32"/>
        </w:rPr>
        <w:t>开展绩效评价工作。</w:t>
      </w:r>
    </w:p>
    <w:p>
      <w:pPr>
        <w:spacing w:line="560" w:lineRule="exac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bookmarkStart w:id="0" w:name="_GoBack"/>
      <w:bookmarkEnd w:id="0"/>
      <w:r>
        <w:rPr>
          <w:rFonts w:hint="eastAsia" w:ascii="仿宋_GB2312" w:eastAsia="仿宋_GB2312" w:cs="Times New Roman"/>
          <w:sz w:val="32"/>
          <w:szCs w:val="32"/>
          <w:lang w:val="en-US" w:eastAsia="zh-CN"/>
        </w:rPr>
        <w:t>经过同心县财政局</w:t>
      </w:r>
      <w:r>
        <w:rPr>
          <w:rFonts w:hint="eastAsia" w:ascii="仿宋_GB2312" w:eastAsia="仿宋_GB2312" w:cs="Times New Roman"/>
          <w:sz w:val="32"/>
          <w:szCs w:val="32"/>
        </w:rPr>
        <w:t>局务会</w:t>
      </w:r>
      <w:r>
        <w:rPr>
          <w:rFonts w:hint="eastAsia" w:ascii="仿宋_GB2312" w:eastAsia="仿宋_GB2312" w:cs="Times New Roman"/>
          <w:sz w:val="32"/>
          <w:szCs w:val="32"/>
          <w:lang w:val="en-US" w:eastAsia="zh-CN"/>
        </w:rPr>
        <w:t>议</w:t>
      </w:r>
      <w:r>
        <w:rPr>
          <w:rFonts w:hint="eastAsia" w:ascii="仿宋_GB2312" w:eastAsia="仿宋_GB2312" w:cs="Times New Roman"/>
          <w:sz w:val="32"/>
          <w:szCs w:val="32"/>
        </w:rPr>
        <w:t>讨论</w:t>
      </w:r>
      <w:r>
        <w:rPr>
          <w:rFonts w:hint="eastAsia" w:ascii="仿宋_GB2312" w:eastAsia="仿宋_GB2312" w:cs="Times New Roman"/>
          <w:sz w:val="32"/>
          <w:szCs w:val="32"/>
          <w:lang w:eastAsia="zh-CN"/>
        </w:rPr>
        <w:t>，</w:t>
      </w:r>
      <w:r>
        <w:rPr>
          <w:rFonts w:hint="eastAsia" w:ascii="仿宋_GB2312" w:eastAsia="仿宋_GB2312" w:cs="Times New Roman"/>
          <w:sz w:val="32"/>
          <w:szCs w:val="32"/>
        </w:rPr>
        <w:t>确定对201</w:t>
      </w:r>
      <w:r>
        <w:rPr>
          <w:rFonts w:hint="eastAsia" w:ascii="仿宋_GB2312" w:eastAsia="仿宋_GB2312" w:cs="Times New Roman"/>
          <w:sz w:val="32"/>
          <w:szCs w:val="32"/>
          <w:lang w:val="en-US" w:eastAsia="zh-CN"/>
        </w:rPr>
        <w:t>9</w:t>
      </w:r>
      <w:r>
        <w:rPr>
          <w:rFonts w:hint="eastAsia" w:ascii="仿宋_GB2312" w:eastAsia="仿宋_GB2312" w:cs="Times New Roman"/>
          <w:sz w:val="32"/>
          <w:szCs w:val="32"/>
        </w:rPr>
        <w:t>年以来由同心县</w:t>
      </w:r>
      <w:r>
        <w:rPr>
          <w:rFonts w:hint="eastAsia" w:ascii="仿宋_GB2312" w:eastAsia="仿宋_GB2312" w:cs="Times New Roman"/>
          <w:sz w:val="32"/>
          <w:szCs w:val="32"/>
          <w:lang w:val="en-US" w:eastAsia="zh-CN"/>
        </w:rPr>
        <w:t>农业农村局、</w:t>
      </w:r>
      <w:r>
        <w:rPr>
          <w:rFonts w:hint="eastAsia" w:ascii="仿宋_GB2312" w:eastAsia="仿宋_GB2312" w:cs="Times New Roman"/>
          <w:sz w:val="32"/>
          <w:szCs w:val="32"/>
        </w:rPr>
        <w:t>住房和城乡建设局、中共同心县委政法委员会</w:t>
      </w:r>
      <w:r>
        <w:rPr>
          <w:rFonts w:hint="eastAsia" w:ascii="仿宋_GB2312" w:eastAsia="仿宋_GB2312" w:cs="Times New Roman"/>
          <w:sz w:val="32"/>
          <w:szCs w:val="32"/>
          <w:lang w:eastAsia="zh-CN"/>
        </w:rPr>
        <w:t>、</w:t>
      </w:r>
      <w:r>
        <w:rPr>
          <w:rFonts w:hint="eastAsia" w:ascii="仿宋_GB2312" w:eastAsia="仿宋_GB2312" w:cs="Times New Roman"/>
          <w:sz w:val="32"/>
          <w:szCs w:val="32"/>
        </w:rPr>
        <w:t>水务局、交通运输局、教育局、</w:t>
      </w:r>
      <w:r>
        <w:rPr>
          <w:rFonts w:hint="eastAsia" w:ascii="仿宋_GB2312" w:eastAsia="仿宋_GB2312" w:cs="Times New Roman"/>
          <w:sz w:val="32"/>
          <w:szCs w:val="32"/>
          <w:lang w:val="en-US" w:eastAsia="zh-CN"/>
        </w:rPr>
        <w:t>公安局</w:t>
      </w:r>
      <w:r>
        <w:rPr>
          <w:rFonts w:hint="eastAsia" w:ascii="仿宋_GB2312" w:eastAsia="仿宋_GB2312" w:cs="Times New Roman"/>
          <w:sz w:val="32"/>
          <w:szCs w:val="32"/>
        </w:rPr>
        <w:t>、吴忠市生态环境局同心分局</w:t>
      </w:r>
      <w:r>
        <w:rPr>
          <w:rFonts w:hint="eastAsia" w:ascii="仿宋_GB2312" w:eastAsia="仿宋_GB2312" w:cs="Times New Roman"/>
          <w:sz w:val="32"/>
          <w:szCs w:val="32"/>
          <w:lang w:eastAsia="zh-CN"/>
        </w:rPr>
        <w:t>、</w:t>
      </w:r>
      <w:r>
        <w:rPr>
          <w:rFonts w:hint="eastAsia" w:ascii="仿宋_GB2312" w:eastAsia="仿宋_GB2312" w:cs="Times New Roman"/>
          <w:sz w:val="32"/>
          <w:szCs w:val="32"/>
        </w:rPr>
        <w:t>文化旅游体育广电局、卫生健康局等1</w:t>
      </w:r>
      <w:r>
        <w:rPr>
          <w:rFonts w:hint="eastAsia" w:ascii="仿宋_GB2312" w:eastAsia="仿宋_GB2312" w:cs="Times New Roman"/>
          <w:sz w:val="32"/>
          <w:szCs w:val="32"/>
          <w:lang w:val="en-US" w:eastAsia="zh-CN"/>
        </w:rPr>
        <w:t>0</w:t>
      </w:r>
      <w:r>
        <w:rPr>
          <w:rFonts w:hint="eastAsia" w:ascii="仿宋_GB2312" w:eastAsia="仿宋_GB2312" w:cs="Times New Roman"/>
          <w:sz w:val="32"/>
          <w:szCs w:val="32"/>
        </w:rPr>
        <w:t>个项目单位</w:t>
      </w:r>
      <w:r>
        <w:rPr>
          <w:rFonts w:hint="eastAsia" w:ascii="仿宋_GB2312" w:eastAsia="仿宋_GB2312" w:cs="Times New Roman"/>
          <w:sz w:val="32"/>
          <w:szCs w:val="32"/>
          <w:lang w:val="en-US" w:eastAsia="zh-CN"/>
        </w:rPr>
        <w:t>作为建设单位，</w:t>
      </w:r>
      <w:r>
        <w:rPr>
          <w:rFonts w:hint="eastAsia" w:ascii="仿宋_GB2312" w:eastAsia="仿宋_GB2312" w:cs="Times New Roman"/>
          <w:sz w:val="32"/>
          <w:szCs w:val="32"/>
        </w:rPr>
        <w:t>承建的2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个项目开展财政专项资金使用绩效评价工作。通过对</w:t>
      </w:r>
      <w:r>
        <w:rPr>
          <w:rFonts w:hint="eastAsia" w:ascii="仿宋_GB2312" w:eastAsia="仿宋_GB2312" w:cs="Times New Roman"/>
          <w:sz w:val="32"/>
          <w:szCs w:val="32"/>
          <w:lang w:val="en-US" w:eastAsia="zh-CN"/>
        </w:rPr>
        <w:t>21个</w:t>
      </w:r>
      <w:r>
        <w:rPr>
          <w:rFonts w:hint="eastAsia" w:ascii="仿宋_GB2312" w:eastAsia="仿宋_GB2312" w:cs="Times New Roman"/>
          <w:sz w:val="32"/>
          <w:szCs w:val="32"/>
        </w:rPr>
        <w:t>项目进行绩效评价，</w:t>
      </w:r>
      <w:r>
        <w:rPr>
          <w:rFonts w:hint="eastAsia" w:ascii="仿宋_GB2312" w:eastAsia="仿宋_GB2312" w:cs="Times New Roman"/>
          <w:sz w:val="32"/>
          <w:szCs w:val="32"/>
          <w:lang w:val="en-US" w:eastAsia="zh-CN"/>
        </w:rPr>
        <w:t>从项目立项决策开始到建设实施过程、使用财政资金、项目建设完成到发挥效益等过程中，</w:t>
      </w:r>
      <w:r>
        <w:rPr>
          <w:rFonts w:hint="eastAsia" w:ascii="仿宋_GB2312" w:eastAsia="仿宋_GB2312" w:cs="Times New Roman"/>
          <w:sz w:val="32"/>
          <w:szCs w:val="32"/>
        </w:rPr>
        <w:t>了解项目建设目标的实现程度以及财政资金产生的综合效益</w:t>
      </w:r>
      <w:r>
        <w:rPr>
          <w:rFonts w:hint="eastAsia" w:ascii="仿宋_GB2312" w:eastAsia="仿宋_GB2312" w:cs="Times New Roman"/>
          <w:sz w:val="32"/>
          <w:szCs w:val="32"/>
          <w:lang w:eastAsia="zh-CN"/>
        </w:rPr>
        <w:t>，</w:t>
      </w:r>
      <w:r>
        <w:rPr>
          <w:rFonts w:hint="eastAsia" w:ascii="仿宋_GB2312" w:eastAsia="仿宋_GB2312" w:cs="Times New Roman"/>
          <w:sz w:val="32"/>
          <w:szCs w:val="32"/>
        </w:rPr>
        <w:t>进而为以后同类建设项目的决策</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考核</w:t>
      </w:r>
      <w:r>
        <w:rPr>
          <w:rFonts w:hint="eastAsia" w:ascii="仿宋_GB2312" w:eastAsia="仿宋_GB2312" w:cs="Times New Roman"/>
          <w:sz w:val="32"/>
          <w:szCs w:val="32"/>
        </w:rPr>
        <w:t>积累经验</w:t>
      </w:r>
      <w:r>
        <w:rPr>
          <w:rFonts w:hint="eastAsia" w:ascii="仿宋_GB2312" w:eastAsia="仿宋_GB2312" w:cs="Times New Roman"/>
          <w:sz w:val="32"/>
          <w:szCs w:val="32"/>
          <w:lang w:eastAsia="zh-CN"/>
        </w:rPr>
        <w:t>。</w:t>
      </w:r>
      <w:r>
        <w:rPr>
          <w:rFonts w:hint="eastAsia" w:ascii="仿宋_GB2312" w:eastAsia="仿宋_GB2312" w:cs="Times New Roman"/>
          <w:sz w:val="32"/>
          <w:szCs w:val="32"/>
        </w:rPr>
        <w:t>加强政府财政支出管理，强化资金使用责任，建立科学、合理的财政支出绩效评价管理体系，提高财政资金使用效益。达到</w:t>
      </w:r>
      <w:r>
        <w:rPr>
          <w:rFonts w:hint="eastAsia" w:ascii="仿宋_GB2312" w:eastAsia="仿宋_GB2312" w:cs="Times New Roman"/>
          <w:sz w:val="32"/>
          <w:szCs w:val="32"/>
          <w:lang w:val="en-US" w:eastAsia="zh-CN"/>
        </w:rPr>
        <w:t>提高</w:t>
      </w:r>
      <w:r>
        <w:rPr>
          <w:rFonts w:hint="eastAsia" w:ascii="仿宋_GB2312" w:eastAsia="仿宋_GB2312" w:cs="Times New Roman"/>
          <w:sz w:val="32"/>
          <w:szCs w:val="32"/>
        </w:rPr>
        <w:t>政府资金使用有效性的</w:t>
      </w:r>
      <w:r>
        <w:rPr>
          <w:rFonts w:hint="eastAsia" w:ascii="仿宋_GB2312" w:eastAsia="仿宋_GB2312" w:cs="Times New Roman"/>
          <w:sz w:val="32"/>
          <w:szCs w:val="32"/>
          <w:lang w:val="en-US" w:eastAsia="zh-CN"/>
        </w:rPr>
        <w:t>目的</w:t>
      </w:r>
      <w:r>
        <w:rPr>
          <w:rFonts w:hint="eastAsia" w:ascii="仿宋_GB2312" w:eastAsia="仿宋_GB2312" w:cs="Times New Roman"/>
          <w:sz w:val="32"/>
          <w:szCs w:val="32"/>
        </w:rPr>
        <w:t>。</w:t>
      </w:r>
    </w:p>
    <w:p>
      <w:pPr>
        <w:spacing w:line="560" w:lineRule="exact"/>
        <w:rPr>
          <w:rFonts w:hint="default" w:ascii="仿宋_GB2312" w:eastAsia="仿宋_GB2312" w:cs="Times New Roman"/>
          <w:sz w:val="32"/>
          <w:szCs w:val="32"/>
          <w:lang w:val="en-US" w:eastAsia="zh-CN"/>
        </w:rPr>
      </w:pPr>
      <w:r>
        <w:rPr>
          <w:rFonts w:hint="eastAsia" w:ascii="仿宋_GB2312" w:eastAsia="仿宋_GB2312" w:cs="Times New Roman"/>
          <w:sz w:val="32"/>
          <w:szCs w:val="32"/>
        </w:rPr>
        <w:t>二、</w:t>
      </w:r>
      <w:r>
        <w:rPr>
          <w:rFonts w:hint="eastAsia" w:ascii="仿宋_GB2312" w:eastAsia="仿宋_GB2312" w:cs="Times New Roman"/>
          <w:sz w:val="32"/>
          <w:szCs w:val="32"/>
          <w:lang w:val="en-US" w:eastAsia="zh-CN"/>
        </w:rPr>
        <w:t>尽量</w:t>
      </w:r>
      <w:r>
        <w:rPr>
          <w:rFonts w:hint="eastAsia" w:ascii="仿宋_GB2312" w:eastAsia="仿宋_GB2312" w:cs="Times New Roman"/>
          <w:sz w:val="32"/>
          <w:szCs w:val="32"/>
        </w:rPr>
        <w:t>设计出适合</w:t>
      </w:r>
      <w:r>
        <w:rPr>
          <w:rFonts w:hint="eastAsia" w:ascii="仿宋_GB2312" w:eastAsia="仿宋_GB2312" w:cs="Times New Roman"/>
          <w:sz w:val="32"/>
          <w:szCs w:val="32"/>
          <w:lang w:val="en-US" w:eastAsia="zh-CN"/>
        </w:rPr>
        <w:t>分门别类</w:t>
      </w:r>
      <w:r>
        <w:rPr>
          <w:rFonts w:hint="eastAsia" w:ascii="仿宋_GB2312" w:eastAsia="仿宋_GB2312" w:cs="Times New Roman"/>
          <w:sz w:val="32"/>
          <w:szCs w:val="32"/>
        </w:rPr>
        <w:t>项目的评价指标</w:t>
      </w:r>
      <w:r>
        <w:rPr>
          <w:rFonts w:hint="eastAsia" w:ascii="仿宋_GB2312" w:eastAsia="仿宋_GB2312" w:cs="Times New Roman"/>
          <w:sz w:val="32"/>
          <w:szCs w:val="32"/>
          <w:lang w:val="en-US" w:eastAsia="zh-CN"/>
        </w:rPr>
        <w:t>及分值体系，保证绩效评价的客观公正</w:t>
      </w:r>
    </w:p>
    <w:p>
      <w:pPr>
        <w:spacing w:line="560" w:lineRule="exact"/>
        <w:rPr>
          <w:rFonts w:hint="eastAsia" w:ascii="仿宋_GB2312" w:eastAsia="仿宋_GB2312" w:cs="Times New Roman"/>
          <w:sz w:val="32"/>
          <w:szCs w:val="32"/>
        </w:rPr>
      </w:pP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全面预算绩效管理是一项长期的系统性工程，涉及面广、难度大。设计绩效评价目标、指标不仅要包括产出、成本，还要包括经济效益、社会效益、生态效益、可持续影响和服务对象满意度等绩效指标。要设计适合财政资金管理完善的共性绩效指标框架，要设计体现不同组织、行业、类型、专业、层次特点的绩效指标体系，使绩效指标和评价标准科学合理、细化量化、可比可测，夯实绩效管理基础。我们组织全局人员系统学习全面实施预算绩效管理的一系列文件，按照财政部《项目支出绩效评价管理办法》（财预[2020]10号)《预算绩效评价共性指标体系框架》（财预〔2013〕53号）的基本原则、程序、方法等规定，借助第三方专业力量，经过认真考察，委托</w:t>
      </w:r>
      <w:r>
        <w:rPr>
          <w:rFonts w:hint="eastAsia" w:ascii="仿宋_GB2312" w:eastAsia="仿宋_GB2312" w:cs="Times New Roman"/>
          <w:sz w:val="32"/>
          <w:szCs w:val="32"/>
          <w:lang w:eastAsia="zh-CN"/>
        </w:rPr>
        <w:t>中岳华（上海）会计师事务所</w:t>
      </w:r>
      <w:r>
        <w:rPr>
          <w:rFonts w:hint="eastAsia" w:ascii="仿宋_GB2312" w:eastAsia="仿宋_GB2312" w:cs="Times New Roman"/>
          <w:sz w:val="32"/>
          <w:szCs w:val="32"/>
          <w:lang w:val="en-US" w:eastAsia="zh-CN"/>
        </w:rPr>
        <w:t>提出了对</w:t>
      </w:r>
      <w:r>
        <w:rPr>
          <w:rFonts w:hint="eastAsia" w:ascii="仿宋_GB2312" w:eastAsia="仿宋_GB2312" w:cs="Times New Roman"/>
          <w:sz w:val="32"/>
          <w:szCs w:val="32"/>
        </w:rPr>
        <w:t>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个项目的绩效评价</w:t>
      </w:r>
      <w:r>
        <w:rPr>
          <w:rFonts w:hint="eastAsia" w:ascii="仿宋_GB2312" w:eastAsia="仿宋_GB2312" w:cs="Times New Roman"/>
          <w:sz w:val="32"/>
          <w:szCs w:val="32"/>
          <w:lang w:val="en-US" w:eastAsia="zh-CN"/>
        </w:rPr>
        <w:t>指标方案</w:t>
      </w:r>
      <w:r>
        <w:rPr>
          <w:rFonts w:hint="eastAsia" w:ascii="仿宋_GB2312" w:eastAsia="仿宋_GB2312" w:cs="Times New Roman"/>
          <w:sz w:val="32"/>
          <w:szCs w:val="32"/>
        </w:rPr>
        <w:t>。</w:t>
      </w:r>
    </w:p>
    <w:p>
      <w:pPr>
        <w:spacing w:line="560" w:lineRule="exact"/>
        <w:rPr>
          <w:rFonts w:hint="eastAsia" w:ascii="仿宋_GB2312" w:eastAsia="仿宋_GB2312" w:cs="Times New Roman"/>
          <w:sz w:val="32"/>
          <w:szCs w:val="32"/>
        </w:rPr>
      </w:pP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指标</w:t>
      </w:r>
      <w:r>
        <w:rPr>
          <w:rFonts w:hint="eastAsia" w:ascii="仿宋_GB2312" w:eastAsia="仿宋_GB2312" w:cs="Times New Roman"/>
          <w:sz w:val="32"/>
          <w:szCs w:val="32"/>
          <w:lang w:val="en-US" w:eastAsia="zh-CN"/>
        </w:rPr>
        <w:t>方案</w:t>
      </w:r>
      <w:r>
        <w:rPr>
          <w:rFonts w:hint="eastAsia" w:ascii="仿宋_GB2312" w:eastAsia="仿宋_GB2312" w:cs="Times New Roman"/>
          <w:sz w:val="32"/>
          <w:szCs w:val="32"/>
        </w:rPr>
        <w:t>分别</w:t>
      </w:r>
      <w:r>
        <w:rPr>
          <w:rFonts w:hint="eastAsia" w:ascii="仿宋_GB2312" w:eastAsia="仿宋_GB2312" w:cs="Times New Roman"/>
          <w:sz w:val="32"/>
          <w:szCs w:val="32"/>
          <w:lang w:val="en-US" w:eastAsia="zh-CN"/>
        </w:rPr>
        <w:t>设</w:t>
      </w:r>
      <w:r>
        <w:rPr>
          <w:rFonts w:hint="eastAsia" w:ascii="仿宋_GB2312" w:eastAsia="仿宋_GB2312" w:cs="Times New Roman"/>
          <w:sz w:val="32"/>
          <w:szCs w:val="32"/>
        </w:rPr>
        <w:t>投入、过程、产出、效果4个共性一级指标，在一级指标下，根据不同项目的类型、内容、特点，分别确定适合该项目的二级和三级指标。一般共性指标15个左右，占指标体系总分值的65%</w:t>
      </w:r>
      <w:r>
        <w:rPr>
          <w:rFonts w:hint="eastAsia" w:ascii="仿宋_GB2312" w:eastAsia="仿宋_GB2312" w:cs="Times New Roman"/>
          <w:sz w:val="32"/>
          <w:szCs w:val="32"/>
          <w:lang w:val="en-US" w:eastAsia="zh-CN"/>
        </w:rPr>
        <w:t>左右</w:t>
      </w:r>
      <w:r>
        <w:rPr>
          <w:rFonts w:hint="eastAsia" w:ascii="仿宋_GB2312" w:eastAsia="仿宋_GB2312" w:cs="Times New Roman"/>
          <w:sz w:val="32"/>
          <w:szCs w:val="32"/>
        </w:rPr>
        <w:t>；个性指标10-20个不等，占指标体系总分值的35%</w:t>
      </w:r>
      <w:r>
        <w:rPr>
          <w:rFonts w:hint="eastAsia" w:ascii="仿宋_GB2312" w:eastAsia="仿宋_GB2312" w:cs="Times New Roman"/>
          <w:sz w:val="32"/>
          <w:szCs w:val="32"/>
          <w:lang w:val="en-US" w:eastAsia="zh-CN"/>
        </w:rPr>
        <w:t>左右</w:t>
      </w:r>
      <w:r>
        <w:rPr>
          <w:rFonts w:hint="eastAsia" w:ascii="仿宋_GB2312" w:eastAsia="仿宋_GB2312" w:cs="Times New Roman"/>
          <w:sz w:val="32"/>
          <w:szCs w:val="32"/>
        </w:rPr>
        <w:t>。各个项目绩效评价指标尽量做到既体现全面性又兼顾精简性；既体现科学性又兼顾实际可操作性；既体现项目的目的又与系统性相结合；既定量分析又定性分析；既要求规范性又兼顾公正性。</w:t>
      </w:r>
      <w:r>
        <w:rPr>
          <w:rFonts w:hint="eastAsia" w:ascii="仿宋_GB2312" w:eastAsia="仿宋_GB2312" w:cs="Times New Roman"/>
          <w:sz w:val="32"/>
          <w:szCs w:val="32"/>
          <w:lang w:val="en-US" w:eastAsia="zh-CN"/>
        </w:rPr>
        <w:t>其共性指标反映出立项的目标清楚、建设程序依法合规、管理制度完整有效，项目实施过程中，各方能履行各自的责任。严格执行资金管理各项规章制度，在工程质量优先的情况下，考核建设成本的节约情况。个性指标体现在工程质量验收虽然合格，但工程质量未达到优秀工程质量要求的95%的，要酌情扣减评价分数；对直接补助项目，个性指标设置了考核国家对群众生活的扶持政策是否完完全全得到落实，让群众充分享受到党和国家对贫困地区支持的优惠政策，若存在不足的，酌情扣减考核分数；</w:t>
      </w:r>
      <w:r>
        <w:rPr>
          <w:rFonts w:hint="eastAsia" w:ascii="仿宋_GB2312" w:eastAsia="仿宋_GB2312" w:cs="Times New Roman"/>
          <w:sz w:val="32"/>
          <w:szCs w:val="32"/>
        </w:rPr>
        <w:t>每个项目的评价指标提出后，</w:t>
      </w:r>
      <w:r>
        <w:rPr>
          <w:rFonts w:hint="eastAsia" w:ascii="仿宋_GB2312" w:eastAsia="仿宋_GB2312" w:cs="Times New Roman"/>
          <w:sz w:val="32"/>
          <w:szCs w:val="32"/>
          <w:lang w:val="en-US" w:eastAsia="zh-CN"/>
        </w:rPr>
        <w:t>与</w:t>
      </w:r>
      <w:r>
        <w:rPr>
          <w:rFonts w:hint="eastAsia" w:ascii="仿宋_GB2312" w:eastAsia="仿宋_GB2312" w:cs="Times New Roman"/>
          <w:sz w:val="32"/>
          <w:szCs w:val="32"/>
        </w:rPr>
        <w:t>项目单位进行讨论、补充、完善，取得项目单位的同意后，组织实施。</w:t>
      </w:r>
    </w:p>
    <w:p>
      <w:pPr>
        <w:spacing w:line="560" w:lineRule="exact"/>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经过前期调研→方案修订与定稿→方案指标体系并论证→收集项目资料→进行调研访谈→开展问卷调查→分析评价→得出评分结果→撰写书面报告等程序，于</w:t>
      </w:r>
      <w:r>
        <w:rPr>
          <w:rFonts w:hint="eastAsia" w:ascii="仿宋_GB2312" w:eastAsia="仿宋_GB2312" w:cs="Times New Roman"/>
          <w:sz w:val="32"/>
          <w:szCs w:val="32"/>
          <w:lang w:val="en-US" w:eastAsia="zh-CN"/>
        </w:rPr>
        <w:t>12</w:t>
      </w:r>
      <w:r>
        <w:rPr>
          <w:rFonts w:hint="eastAsia" w:ascii="仿宋_GB2312" w:eastAsia="仿宋_GB2312" w:cs="Times New Roman"/>
          <w:sz w:val="32"/>
          <w:szCs w:val="32"/>
        </w:rPr>
        <w:t>月</w:t>
      </w:r>
      <w:r>
        <w:rPr>
          <w:rFonts w:hint="eastAsia" w:ascii="仿宋_GB2312" w:eastAsia="仿宋_GB2312" w:cs="Times New Roman"/>
          <w:sz w:val="32"/>
          <w:szCs w:val="32"/>
          <w:lang w:val="en-US" w:eastAsia="zh-CN"/>
        </w:rPr>
        <w:t>下</w:t>
      </w:r>
      <w:r>
        <w:rPr>
          <w:rFonts w:hint="eastAsia" w:ascii="仿宋_GB2312" w:eastAsia="仿宋_GB2312" w:cs="Times New Roman"/>
          <w:sz w:val="32"/>
          <w:szCs w:val="32"/>
        </w:rPr>
        <w:t>旬第三方专业单位提交了2</w:t>
      </w:r>
      <w:r>
        <w:rPr>
          <w:rFonts w:hint="eastAsia" w:ascii="仿宋_GB2312" w:eastAsia="仿宋_GB2312" w:cs="Times New Roman"/>
          <w:sz w:val="32"/>
          <w:szCs w:val="32"/>
          <w:lang w:val="en-US" w:eastAsia="zh-CN"/>
        </w:rPr>
        <w:t>1份</w:t>
      </w:r>
      <w:r>
        <w:rPr>
          <w:rFonts w:hint="eastAsia" w:ascii="仿宋_GB2312" w:eastAsia="仿宋_GB2312" w:cs="Times New Roman"/>
          <w:sz w:val="32"/>
          <w:szCs w:val="32"/>
        </w:rPr>
        <w:t>绩效评价报告。</w:t>
      </w:r>
      <w:r>
        <w:rPr>
          <w:rFonts w:hint="eastAsia" w:ascii="仿宋_GB2312" w:eastAsia="仿宋_GB2312" w:cs="Times New Roman"/>
          <w:sz w:val="32"/>
          <w:szCs w:val="32"/>
          <w:lang w:val="en-US" w:eastAsia="zh-CN"/>
        </w:rPr>
        <w:t>每个绩效评价报告提交给项目单位征求反馈意见，并得到回复后，根据各项目单位的意见对评价结论绩效进一步的修改完善，向财政局报送每个项目的书面报告。</w:t>
      </w:r>
    </w:p>
    <w:p>
      <w:pPr>
        <w:spacing w:line="560" w:lineRule="exact"/>
        <w:rPr>
          <w:rFonts w:hint="eastAsia" w:ascii="仿宋_GB2312" w:eastAsia="仿宋_GB2312" w:cs="Times New Roman"/>
          <w:sz w:val="32"/>
          <w:szCs w:val="32"/>
        </w:rPr>
      </w:pPr>
      <w:r>
        <w:rPr>
          <w:rFonts w:hint="eastAsia" w:ascii="仿宋_GB2312" w:eastAsia="仿宋_GB2312" w:cs="Times New Roman"/>
          <w:sz w:val="32"/>
          <w:szCs w:val="32"/>
        </w:rPr>
        <w:t>三、绩效评价结果总体情况</w:t>
      </w:r>
    </w:p>
    <w:p>
      <w:pPr>
        <w:spacing w:line="560" w:lineRule="exac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绩效评价结果采用综合评分定级的方法，总分值为100分，绩效评级分优、良、合格、不合格四个等级。评价得分高于90分（含90分）的，绩效评级为优；得分在80（含80分）—90分的，绩效评级为良；得分在60（含60分）—80分的，绩效评级为合格；得分在60分以下的，绩效评级为不合格。</w:t>
      </w:r>
    </w:p>
    <w:p>
      <w:pPr>
        <w:spacing w:line="560" w:lineRule="exact"/>
        <w:rPr>
          <w:rFonts w:hint="eastAsia" w:ascii="仿宋_GB2312" w:eastAsia="仿宋_GB2312" w:cs="Times New Roman"/>
          <w:sz w:val="32"/>
          <w:szCs w:val="32"/>
        </w:rPr>
      </w:pP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按照上述分值评价的结果统计，2</w:t>
      </w: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个项目中，分值90分以上评价为优的项目</w:t>
      </w:r>
      <w:r>
        <w:rPr>
          <w:rFonts w:hint="eastAsia" w:ascii="仿宋_GB2312" w:eastAsia="仿宋_GB2312" w:cs="Times New Roman"/>
          <w:sz w:val="32"/>
          <w:szCs w:val="32"/>
          <w:lang w:val="en-US" w:eastAsia="zh-CN"/>
        </w:rPr>
        <w:t>6</w:t>
      </w:r>
      <w:r>
        <w:rPr>
          <w:rFonts w:hint="eastAsia" w:ascii="仿宋_GB2312" w:eastAsia="仿宋_GB2312" w:cs="Times New Roman"/>
          <w:sz w:val="32"/>
          <w:szCs w:val="32"/>
        </w:rPr>
        <w:t>个；分值80-90分之间评价为良的项目</w:t>
      </w:r>
      <w:r>
        <w:rPr>
          <w:rFonts w:hint="eastAsia" w:ascii="仿宋_GB2312" w:eastAsia="仿宋_GB2312" w:cs="Times New Roman"/>
          <w:sz w:val="32"/>
          <w:szCs w:val="32"/>
          <w:lang w:val="en-US" w:eastAsia="zh-CN"/>
        </w:rPr>
        <w:t>15</w:t>
      </w:r>
      <w:r>
        <w:rPr>
          <w:rFonts w:hint="eastAsia" w:ascii="仿宋_GB2312" w:eastAsia="仿宋_GB2312" w:cs="Times New Roman"/>
          <w:sz w:val="32"/>
          <w:szCs w:val="32"/>
        </w:rPr>
        <w:t>个。</w:t>
      </w:r>
    </w:p>
    <w:p>
      <w:pPr>
        <w:spacing w:line="560" w:lineRule="exact"/>
        <w:rPr>
          <w:rFonts w:hint="eastAsia" w:ascii="仿宋_GB2312" w:eastAsia="仿宋_GB2312" w:cs="Times New Roman"/>
          <w:sz w:val="32"/>
          <w:szCs w:val="32"/>
        </w:rPr>
      </w:pPr>
    </w:p>
    <w:sectPr>
      <w:footerReference r:id="rId3" w:type="default"/>
      <w:pgSz w:w="11906" w:h="16838"/>
      <w:pgMar w:top="1474" w:right="1247" w:bottom="1247" w:left="124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Arial Narrow">
    <w:altName w:val="Nimbus Roman No9 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pict>
        <v:shape id="_x0000_s2050" o:spid="_x0000_s2050" o:spt="202" type="#_x0000_t202"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path/>
          <v:fill on="f" focussize="0,0"/>
          <v:stroke on="f" weight="0.5pt" joinstyle="miter"/>
          <v:imagedata o:title=""/>
          <o:lock v:ext="edit"/>
          <v:textbox inset="0mm,0mm,0mm,0mm" style="mso-fit-shape-to-text:t;">
            <w:txbxContent>
              <w:p>
                <w:pPr>
                  <w:pStyle w:val="13"/>
                  <w:rPr>
                    <w:rFonts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rPr>
                  <w:t>- 1 -</w:t>
                </w:r>
                <w:r>
                  <w:rPr>
                    <w:rFonts w:hint="eastAsia" w:ascii="宋体" w:hAnsi="宋体" w:cs="宋体"/>
                    <w:b/>
                    <w:bCs/>
                    <w:sz w:val="24"/>
                    <w:szCs w:val="24"/>
                  </w:rPr>
                  <w:fldChar w:fldCharType="end"/>
                </w:r>
              </w:p>
            </w:txbxContent>
          </v:textbox>
        </v:shape>
      </w:pict>
    </w: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5VQQhIgIAADc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uVUEISICAAA3BAAADgAAAAAAAAABACAAAAA1AQAAZHJzL2Uyb0RvYy54&#10;bWxQSwUGAAAAAAYABgBZAQAAyQUAAAAA&#10;">
          <v:path/>
          <v:fill on="f" focussize="0,0"/>
          <v:stroke on="f" weight="0.5pt" joinstyle="miter"/>
          <v:imagedata o:title=""/>
          <o:lock v:ext="edit"/>
          <v:textbox inset="0mm,0mm,0mm,0mm" style="mso-fit-shape-to-text:t;">
            <w:txbxContent>
              <w:p>
                <w:pPr>
                  <w:pStyle w:val="13"/>
                  <w:jc w:val="both"/>
                  <w:rPr>
                    <w:sz w:val="21"/>
                    <w:szCs w:val="21"/>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239"/>
    <w:rsid w:val="00022A58"/>
    <w:rsid w:val="000257CD"/>
    <w:rsid w:val="000269D8"/>
    <w:rsid w:val="00026E2C"/>
    <w:rsid w:val="000314EA"/>
    <w:rsid w:val="000606DB"/>
    <w:rsid w:val="00060902"/>
    <w:rsid w:val="00061304"/>
    <w:rsid w:val="00065C1C"/>
    <w:rsid w:val="000662EC"/>
    <w:rsid w:val="00067DA7"/>
    <w:rsid w:val="0007675C"/>
    <w:rsid w:val="0008274D"/>
    <w:rsid w:val="0008386B"/>
    <w:rsid w:val="0008785C"/>
    <w:rsid w:val="00092D07"/>
    <w:rsid w:val="000A5EDA"/>
    <w:rsid w:val="000B4C44"/>
    <w:rsid w:val="000B52A2"/>
    <w:rsid w:val="000C15BD"/>
    <w:rsid w:val="000C2071"/>
    <w:rsid w:val="000C2CE1"/>
    <w:rsid w:val="000C437E"/>
    <w:rsid w:val="000D0BA5"/>
    <w:rsid w:val="000F3CA1"/>
    <w:rsid w:val="00100B41"/>
    <w:rsid w:val="00101B50"/>
    <w:rsid w:val="00113008"/>
    <w:rsid w:val="00115BFD"/>
    <w:rsid w:val="0012039B"/>
    <w:rsid w:val="001223B4"/>
    <w:rsid w:val="00130244"/>
    <w:rsid w:val="001306EB"/>
    <w:rsid w:val="001340A4"/>
    <w:rsid w:val="00136365"/>
    <w:rsid w:val="00136C5B"/>
    <w:rsid w:val="001412DF"/>
    <w:rsid w:val="00141C80"/>
    <w:rsid w:val="00143BE1"/>
    <w:rsid w:val="00146D9F"/>
    <w:rsid w:val="0014779A"/>
    <w:rsid w:val="00151E31"/>
    <w:rsid w:val="0015630B"/>
    <w:rsid w:val="00157EFE"/>
    <w:rsid w:val="001600DB"/>
    <w:rsid w:val="00174BD6"/>
    <w:rsid w:val="00175E32"/>
    <w:rsid w:val="00182532"/>
    <w:rsid w:val="0019331D"/>
    <w:rsid w:val="00195308"/>
    <w:rsid w:val="0019697E"/>
    <w:rsid w:val="00196F30"/>
    <w:rsid w:val="00197233"/>
    <w:rsid w:val="001A2F90"/>
    <w:rsid w:val="001B062E"/>
    <w:rsid w:val="001B3B66"/>
    <w:rsid w:val="001B62DA"/>
    <w:rsid w:val="001B6BA4"/>
    <w:rsid w:val="001B710F"/>
    <w:rsid w:val="001C7DDD"/>
    <w:rsid w:val="001D394C"/>
    <w:rsid w:val="001D5C4E"/>
    <w:rsid w:val="001E1EB9"/>
    <w:rsid w:val="001F37A6"/>
    <w:rsid w:val="001F7E2E"/>
    <w:rsid w:val="00202B36"/>
    <w:rsid w:val="00202D2A"/>
    <w:rsid w:val="0020482F"/>
    <w:rsid w:val="00206247"/>
    <w:rsid w:val="00206391"/>
    <w:rsid w:val="002169AE"/>
    <w:rsid w:val="002233F7"/>
    <w:rsid w:val="00226C15"/>
    <w:rsid w:val="00231285"/>
    <w:rsid w:val="00234865"/>
    <w:rsid w:val="00234887"/>
    <w:rsid w:val="00237DE3"/>
    <w:rsid w:val="00237ECE"/>
    <w:rsid w:val="00242256"/>
    <w:rsid w:val="00243956"/>
    <w:rsid w:val="002529EA"/>
    <w:rsid w:val="00262DA2"/>
    <w:rsid w:val="00263E22"/>
    <w:rsid w:val="0026669C"/>
    <w:rsid w:val="00270DBE"/>
    <w:rsid w:val="002716F6"/>
    <w:rsid w:val="00275F01"/>
    <w:rsid w:val="00287A86"/>
    <w:rsid w:val="00290839"/>
    <w:rsid w:val="00295F1F"/>
    <w:rsid w:val="00297F83"/>
    <w:rsid w:val="002A3107"/>
    <w:rsid w:val="002A59A4"/>
    <w:rsid w:val="002A7144"/>
    <w:rsid w:val="002B40BF"/>
    <w:rsid w:val="002B61D4"/>
    <w:rsid w:val="002B6CAD"/>
    <w:rsid w:val="002C0DFF"/>
    <w:rsid w:val="002C1F7A"/>
    <w:rsid w:val="002C7304"/>
    <w:rsid w:val="002D289A"/>
    <w:rsid w:val="002D4865"/>
    <w:rsid w:val="002D7364"/>
    <w:rsid w:val="002E01A6"/>
    <w:rsid w:val="002E2DCF"/>
    <w:rsid w:val="002E57F9"/>
    <w:rsid w:val="002F41B8"/>
    <w:rsid w:val="002F6785"/>
    <w:rsid w:val="003061AF"/>
    <w:rsid w:val="00311229"/>
    <w:rsid w:val="00317771"/>
    <w:rsid w:val="0033120A"/>
    <w:rsid w:val="0033176E"/>
    <w:rsid w:val="00337844"/>
    <w:rsid w:val="003506B3"/>
    <w:rsid w:val="00352581"/>
    <w:rsid w:val="003550EE"/>
    <w:rsid w:val="003576FC"/>
    <w:rsid w:val="00372FE8"/>
    <w:rsid w:val="0038341D"/>
    <w:rsid w:val="00385593"/>
    <w:rsid w:val="003858DE"/>
    <w:rsid w:val="00386118"/>
    <w:rsid w:val="00391B9B"/>
    <w:rsid w:val="00395C14"/>
    <w:rsid w:val="003A1A2D"/>
    <w:rsid w:val="003A2805"/>
    <w:rsid w:val="003B452F"/>
    <w:rsid w:val="003B5771"/>
    <w:rsid w:val="003C274A"/>
    <w:rsid w:val="003C394E"/>
    <w:rsid w:val="003C4C01"/>
    <w:rsid w:val="003D2811"/>
    <w:rsid w:val="003E14DD"/>
    <w:rsid w:val="003F0849"/>
    <w:rsid w:val="003F197F"/>
    <w:rsid w:val="003F374F"/>
    <w:rsid w:val="00400C36"/>
    <w:rsid w:val="0040141E"/>
    <w:rsid w:val="00411F20"/>
    <w:rsid w:val="00417252"/>
    <w:rsid w:val="004200DC"/>
    <w:rsid w:val="004239FC"/>
    <w:rsid w:val="004264A2"/>
    <w:rsid w:val="00427EE9"/>
    <w:rsid w:val="00431DF9"/>
    <w:rsid w:val="00433B0A"/>
    <w:rsid w:val="00433D60"/>
    <w:rsid w:val="00435A09"/>
    <w:rsid w:val="00440E55"/>
    <w:rsid w:val="004420A6"/>
    <w:rsid w:val="00446052"/>
    <w:rsid w:val="00451156"/>
    <w:rsid w:val="00462A54"/>
    <w:rsid w:val="00462C15"/>
    <w:rsid w:val="00464C25"/>
    <w:rsid w:val="00466285"/>
    <w:rsid w:val="004741F2"/>
    <w:rsid w:val="00475271"/>
    <w:rsid w:val="00476C95"/>
    <w:rsid w:val="00477DF2"/>
    <w:rsid w:val="00477F98"/>
    <w:rsid w:val="00483FB3"/>
    <w:rsid w:val="0048481D"/>
    <w:rsid w:val="00487E82"/>
    <w:rsid w:val="004911C7"/>
    <w:rsid w:val="004933E8"/>
    <w:rsid w:val="00495AD0"/>
    <w:rsid w:val="004963AC"/>
    <w:rsid w:val="0049779C"/>
    <w:rsid w:val="004A04CC"/>
    <w:rsid w:val="004A4A44"/>
    <w:rsid w:val="004A69F9"/>
    <w:rsid w:val="004B2B4C"/>
    <w:rsid w:val="004B4F5D"/>
    <w:rsid w:val="004B60AC"/>
    <w:rsid w:val="004C048F"/>
    <w:rsid w:val="004C117D"/>
    <w:rsid w:val="004C1618"/>
    <w:rsid w:val="004C1751"/>
    <w:rsid w:val="004C2A28"/>
    <w:rsid w:val="004C5459"/>
    <w:rsid w:val="004D6983"/>
    <w:rsid w:val="004D7D15"/>
    <w:rsid w:val="004E2620"/>
    <w:rsid w:val="004E64B0"/>
    <w:rsid w:val="004F0E9F"/>
    <w:rsid w:val="004F7CBB"/>
    <w:rsid w:val="0050568D"/>
    <w:rsid w:val="005138AE"/>
    <w:rsid w:val="00514FBB"/>
    <w:rsid w:val="005301BB"/>
    <w:rsid w:val="005418B9"/>
    <w:rsid w:val="00544212"/>
    <w:rsid w:val="0054762B"/>
    <w:rsid w:val="005542C7"/>
    <w:rsid w:val="00554850"/>
    <w:rsid w:val="005635FD"/>
    <w:rsid w:val="00565050"/>
    <w:rsid w:val="0056631E"/>
    <w:rsid w:val="00566FAF"/>
    <w:rsid w:val="00570857"/>
    <w:rsid w:val="00580525"/>
    <w:rsid w:val="00591956"/>
    <w:rsid w:val="00593A03"/>
    <w:rsid w:val="00595F5D"/>
    <w:rsid w:val="005B037E"/>
    <w:rsid w:val="005B78EC"/>
    <w:rsid w:val="005C0A39"/>
    <w:rsid w:val="005C3D8C"/>
    <w:rsid w:val="005C4337"/>
    <w:rsid w:val="005C480A"/>
    <w:rsid w:val="005C618F"/>
    <w:rsid w:val="005C61CC"/>
    <w:rsid w:val="005D061D"/>
    <w:rsid w:val="005D113B"/>
    <w:rsid w:val="005D2E5B"/>
    <w:rsid w:val="005E103A"/>
    <w:rsid w:val="005E5CF8"/>
    <w:rsid w:val="005F24C2"/>
    <w:rsid w:val="005F2AC9"/>
    <w:rsid w:val="005F3F5F"/>
    <w:rsid w:val="00600F64"/>
    <w:rsid w:val="006017C3"/>
    <w:rsid w:val="00605E09"/>
    <w:rsid w:val="00606866"/>
    <w:rsid w:val="0062347E"/>
    <w:rsid w:val="0062370D"/>
    <w:rsid w:val="00624438"/>
    <w:rsid w:val="0062487C"/>
    <w:rsid w:val="0064004E"/>
    <w:rsid w:val="00640BE2"/>
    <w:rsid w:val="00642756"/>
    <w:rsid w:val="00653A68"/>
    <w:rsid w:val="00654D12"/>
    <w:rsid w:val="00655BC3"/>
    <w:rsid w:val="00662CAC"/>
    <w:rsid w:val="006679C8"/>
    <w:rsid w:val="0067577D"/>
    <w:rsid w:val="006758B8"/>
    <w:rsid w:val="00682ACC"/>
    <w:rsid w:val="00683887"/>
    <w:rsid w:val="00687848"/>
    <w:rsid w:val="00690421"/>
    <w:rsid w:val="00697E66"/>
    <w:rsid w:val="006A19FF"/>
    <w:rsid w:val="006A462C"/>
    <w:rsid w:val="006A47F0"/>
    <w:rsid w:val="006A6F6A"/>
    <w:rsid w:val="006B3BDB"/>
    <w:rsid w:val="006B5E7C"/>
    <w:rsid w:val="006C22D1"/>
    <w:rsid w:val="006D17BA"/>
    <w:rsid w:val="006D3D25"/>
    <w:rsid w:val="006D6EFB"/>
    <w:rsid w:val="006E14EF"/>
    <w:rsid w:val="006E1B18"/>
    <w:rsid w:val="006E3C2E"/>
    <w:rsid w:val="006E41A3"/>
    <w:rsid w:val="006F1498"/>
    <w:rsid w:val="00701958"/>
    <w:rsid w:val="00710115"/>
    <w:rsid w:val="00711C26"/>
    <w:rsid w:val="00713C74"/>
    <w:rsid w:val="00720FC2"/>
    <w:rsid w:val="0073613C"/>
    <w:rsid w:val="007368E1"/>
    <w:rsid w:val="007425CC"/>
    <w:rsid w:val="0075382F"/>
    <w:rsid w:val="00753A2D"/>
    <w:rsid w:val="00755818"/>
    <w:rsid w:val="00755FEA"/>
    <w:rsid w:val="00762E87"/>
    <w:rsid w:val="007751F6"/>
    <w:rsid w:val="007810BF"/>
    <w:rsid w:val="0079126E"/>
    <w:rsid w:val="007953AE"/>
    <w:rsid w:val="00796315"/>
    <w:rsid w:val="007A3F4F"/>
    <w:rsid w:val="007A56F5"/>
    <w:rsid w:val="007A7FBE"/>
    <w:rsid w:val="007B4240"/>
    <w:rsid w:val="007B5E81"/>
    <w:rsid w:val="007C0206"/>
    <w:rsid w:val="007C7A02"/>
    <w:rsid w:val="007D2FEB"/>
    <w:rsid w:val="007D3C90"/>
    <w:rsid w:val="007D4445"/>
    <w:rsid w:val="007D66C9"/>
    <w:rsid w:val="007D7E67"/>
    <w:rsid w:val="007E14EA"/>
    <w:rsid w:val="007E4455"/>
    <w:rsid w:val="007E57B8"/>
    <w:rsid w:val="007E610F"/>
    <w:rsid w:val="007E7CDA"/>
    <w:rsid w:val="007F49AA"/>
    <w:rsid w:val="007F6329"/>
    <w:rsid w:val="007F79BF"/>
    <w:rsid w:val="008112E3"/>
    <w:rsid w:val="008120C8"/>
    <w:rsid w:val="00814F37"/>
    <w:rsid w:val="008168DA"/>
    <w:rsid w:val="00823435"/>
    <w:rsid w:val="00831311"/>
    <w:rsid w:val="00834058"/>
    <w:rsid w:val="00836928"/>
    <w:rsid w:val="008376CA"/>
    <w:rsid w:val="008448A4"/>
    <w:rsid w:val="00846633"/>
    <w:rsid w:val="0085063B"/>
    <w:rsid w:val="008579BE"/>
    <w:rsid w:val="00860AFE"/>
    <w:rsid w:val="008672E9"/>
    <w:rsid w:val="008678E3"/>
    <w:rsid w:val="00867D90"/>
    <w:rsid w:val="00885523"/>
    <w:rsid w:val="00891AD5"/>
    <w:rsid w:val="008A1C43"/>
    <w:rsid w:val="008A1F3C"/>
    <w:rsid w:val="008A4A28"/>
    <w:rsid w:val="008A6CF5"/>
    <w:rsid w:val="008C31F5"/>
    <w:rsid w:val="008E77F4"/>
    <w:rsid w:val="008F1913"/>
    <w:rsid w:val="008F221C"/>
    <w:rsid w:val="008F4FBF"/>
    <w:rsid w:val="00900239"/>
    <w:rsid w:val="00904E61"/>
    <w:rsid w:val="0091022F"/>
    <w:rsid w:val="00912F4F"/>
    <w:rsid w:val="009171EB"/>
    <w:rsid w:val="00917345"/>
    <w:rsid w:val="00927C7F"/>
    <w:rsid w:val="009325E3"/>
    <w:rsid w:val="00932AAF"/>
    <w:rsid w:val="00942967"/>
    <w:rsid w:val="00943E3B"/>
    <w:rsid w:val="00946D30"/>
    <w:rsid w:val="00971AC7"/>
    <w:rsid w:val="00972D61"/>
    <w:rsid w:val="00982843"/>
    <w:rsid w:val="00985149"/>
    <w:rsid w:val="00995666"/>
    <w:rsid w:val="00997D2F"/>
    <w:rsid w:val="009A2289"/>
    <w:rsid w:val="009B38FD"/>
    <w:rsid w:val="009B7211"/>
    <w:rsid w:val="009C5BC5"/>
    <w:rsid w:val="009C71F2"/>
    <w:rsid w:val="009D3C4E"/>
    <w:rsid w:val="009F1622"/>
    <w:rsid w:val="009F2A8A"/>
    <w:rsid w:val="009F2C91"/>
    <w:rsid w:val="009F326C"/>
    <w:rsid w:val="009F6D98"/>
    <w:rsid w:val="00A001E7"/>
    <w:rsid w:val="00A02C9A"/>
    <w:rsid w:val="00A048D9"/>
    <w:rsid w:val="00A06706"/>
    <w:rsid w:val="00A15708"/>
    <w:rsid w:val="00A1752F"/>
    <w:rsid w:val="00A31DDC"/>
    <w:rsid w:val="00A33878"/>
    <w:rsid w:val="00A34082"/>
    <w:rsid w:val="00A60572"/>
    <w:rsid w:val="00A76E84"/>
    <w:rsid w:val="00A777D6"/>
    <w:rsid w:val="00A77C89"/>
    <w:rsid w:val="00A81C42"/>
    <w:rsid w:val="00A8419D"/>
    <w:rsid w:val="00A84F6F"/>
    <w:rsid w:val="00A85D38"/>
    <w:rsid w:val="00A87E6F"/>
    <w:rsid w:val="00A94ADF"/>
    <w:rsid w:val="00AA2570"/>
    <w:rsid w:val="00AA7F6B"/>
    <w:rsid w:val="00AC06C5"/>
    <w:rsid w:val="00AC3799"/>
    <w:rsid w:val="00AC4983"/>
    <w:rsid w:val="00AC53BF"/>
    <w:rsid w:val="00AC7F43"/>
    <w:rsid w:val="00AD1B23"/>
    <w:rsid w:val="00AD232E"/>
    <w:rsid w:val="00AF2138"/>
    <w:rsid w:val="00AF78A7"/>
    <w:rsid w:val="00B01F20"/>
    <w:rsid w:val="00B02254"/>
    <w:rsid w:val="00B0295F"/>
    <w:rsid w:val="00B056B4"/>
    <w:rsid w:val="00B132DD"/>
    <w:rsid w:val="00B152EF"/>
    <w:rsid w:val="00B172C0"/>
    <w:rsid w:val="00B1749E"/>
    <w:rsid w:val="00B20A15"/>
    <w:rsid w:val="00B21EF1"/>
    <w:rsid w:val="00B244AD"/>
    <w:rsid w:val="00B2749E"/>
    <w:rsid w:val="00B32375"/>
    <w:rsid w:val="00B341A7"/>
    <w:rsid w:val="00B36CD9"/>
    <w:rsid w:val="00B4155F"/>
    <w:rsid w:val="00B52FD2"/>
    <w:rsid w:val="00B61CFB"/>
    <w:rsid w:val="00B66F77"/>
    <w:rsid w:val="00B70807"/>
    <w:rsid w:val="00B71AD9"/>
    <w:rsid w:val="00B74E15"/>
    <w:rsid w:val="00B856D6"/>
    <w:rsid w:val="00B871AA"/>
    <w:rsid w:val="00BA714A"/>
    <w:rsid w:val="00BB4B16"/>
    <w:rsid w:val="00BC15AD"/>
    <w:rsid w:val="00BC5B0C"/>
    <w:rsid w:val="00BD213A"/>
    <w:rsid w:val="00BD68D1"/>
    <w:rsid w:val="00BF2021"/>
    <w:rsid w:val="00BF349B"/>
    <w:rsid w:val="00BF34B0"/>
    <w:rsid w:val="00BF4C9D"/>
    <w:rsid w:val="00C00DF5"/>
    <w:rsid w:val="00C029DF"/>
    <w:rsid w:val="00C03024"/>
    <w:rsid w:val="00C03FDC"/>
    <w:rsid w:val="00C15FF6"/>
    <w:rsid w:val="00C22A30"/>
    <w:rsid w:val="00C24EB4"/>
    <w:rsid w:val="00C32E8F"/>
    <w:rsid w:val="00C37B06"/>
    <w:rsid w:val="00C411E6"/>
    <w:rsid w:val="00C52956"/>
    <w:rsid w:val="00C63DF7"/>
    <w:rsid w:val="00C71A8C"/>
    <w:rsid w:val="00C82421"/>
    <w:rsid w:val="00C8436B"/>
    <w:rsid w:val="00C877CC"/>
    <w:rsid w:val="00CA220D"/>
    <w:rsid w:val="00CA7A3D"/>
    <w:rsid w:val="00CB00D9"/>
    <w:rsid w:val="00CB072E"/>
    <w:rsid w:val="00CC1F66"/>
    <w:rsid w:val="00CC208C"/>
    <w:rsid w:val="00CD014F"/>
    <w:rsid w:val="00CD5362"/>
    <w:rsid w:val="00CD584F"/>
    <w:rsid w:val="00CE17A2"/>
    <w:rsid w:val="00CE358E"/>
    <w:rsid w:val="00CE71F5"/>
    <w:rsid w:val="00CF0036"/>
    <w:rsid w:val="00CF0E31"/>
    <w:rsid w:val="00CF136C"/>
    <w:rsid w:val="00CF391F"/>
    <w:rsid w:val="00D05C2C"/>
    <w:rsid w:val="00D07437"/>
    <w:rsid w:val="00D11D16"/>
    <w:rsid w:val="00D145EF"/>
    <w:rsid w:val="00D1670A"/>
    <w:rsid w:val="00D222D9"/>
    <w:rsid w:val="00D234B5"/>
    <w:rsid w:val="00D26553"/>
    <w:rsid w:val="00D3164F"/>
    <w:rsid w:val="00D342FE"/>
    <w:rsid w:val="00D363F1"/>
    <w:rsid w:val="00D37BF4"/>
    <w:rsid w:val="00D5171A"/>
    <w:rsid w:val="00D560CC"/>
    <w:rsid w:val="00D575EA"/>
    <w:rsid w:val="00D57ED4"/>
    <w:rsid w:val="00D60BB3"/>
    <w:rsid w:val="00D658B9"/>
    <w:rsid w:val="00D65A28"/>
    <w:rsid w:val="00D700B1"/>
    <w:rsid w:val="00D744F2"/>
    <w:rsid w:val="00D8271F"/>
    <w:rsid w:val="00D83BC7"/>
    <w:rsid w:val="00DA0016"/>
    <w:rsid w:val="00DB0BA9"/>
    <w:rsid w:val="00DB169E"/>
    <w:rsid w:val="00DB41D3"/>
    <w:rsid w:val="00DB58A0"/>
    <w:rsid w:val="00DB596E"/>
    <w:rsid w:val="00DC11BB"/>
    <w:rsid w:val="00DC1B22"/>
    <w:rsid w:val="00DC6D75"/>
    <w:rsid w:val="00DD358C"/>
    <w:rsid w:val="00DE4741"/>
    <w:rsid w:val="00DE630D"/>
    <w:rsid w:val="00DE7706"/>
    <w:rsid w:val="00E02F0A"/>
    <w:rsid w:val="00E04910"/>
    <w:rsid w:val="00E05920"/>
    <w:rsid w:val="00E0712B"/>
    <w:rsid w:val="00E15671"/>
    <w:rsid w:val="00E208D4"/>
    <w:rsid w:val="00E26321"/>
    <w:rsid w:val="00E310BE"/>
    <w:rsid w:val="00E35E49"/>
    <w:rsid w:val="00E37003"/>
    <w:rsid w:val="00E37A61"/>
    <w:rsid w:val="00E42324"/>
    <w:rsid w:val="00E4283B"/>
    <w:rsid w:val="00E42FAE"/>
    <w:rsid w:val="00E4391D"/>
    <w:rsid w:val="00E52B3A"/>
    <w:rsid w:val="00E54479"/>
    <w:rsid w:val="00E6121F"/>
    <w:rsid w:val="00E83617"/>
    <w:rsid w:val="00E8382D"/>
    <w:rsid w:val="00E87692"/>
    <w:rsid w:val="00E92188"/>
    <w:rsid w:val="00E97D86"/>
    <w:rsid w:val="00EA2907"/>
    <w:rsid w:val="00EA54C7"/>
    <w:rsid w:val="00EA5C3B"/>
    <w:rsid w:val="00EB18BF"/>
    <w:rsid w:val="00EB4A1D"/>
    <w:rsid w:val="00EB563F"/>
    <w:rsid w:val="00EC1176"/>
    <w:rsid w:val="00EC12BE"/>
    <w:rsid w:val="00EC2526"/>
    <w:rsid w:val="00EC41F8"/>
    <w:rsid w:val="00EC44BD"/>
    <w:rsid w:val="00ED1427"/>
    <w:rsid w:val="00ED213E"/>
    <w:rsid w:val="00ED33BC"/>
    <w:rsid w:val="00EE1C82"/>
    <w:rsid w:val="00EE4BEE"/>
    <w:rsid w:val="00EE6DCC"/>
    <w:rsid w:val="00EE706E"/>
    <w:rsid w:val="00EF0D66"/>
    <w:rsid w:val="00EF69B0"/>
    <w:rsid w:val="00EF78AD"/>
    <w:rsid w:val="00F01343"/>
    <w:rsid w:val="00F06675"/>
    <w:rsid w:val="00F11A70"/>
    <w:rsid w:val="00F12028"/>
    <w:rsid w:val="00F149A6"/>
    <w:rsid w:val="00F2113F"/>
    <w:rsid w:val="00F22458"/>
    <w:rsid w:val="00F30F7E"/>
    <w:rsid w:val="00F437B6"/>
    <w:rsid w:val="00F44413"/>
    <w:rsid w:val="00F45101"/>
    <w:rsid w:val="00F45787"/>
    <w:rsid w:val="00F50099"/>
    <w:rsid w:val="00F61578"/>
    <w:rsid w:val="00F80D6F"/>
    <w:rsid w:val="00F81664"/>
    <w:rsid w:val="00F831D5"/>
    <w:rsid w:val="00F92C13"/>
    <w:rsid w:val="00FB582D"/>
    <w:rsid w:val="00FB7C4A"/>
    <w:rsid w:val="00FC3F44"/>
    <w:rsid w:val="00FD51AD"/>
    <w:rsid w:val="00FD652A"/>
    <w:rsid w:val="00FD73A7"/>
    <w:rsid w:val="00FD7778"/>
    <w:rsid w:val="00FD7B80"/>
    <w:rsid w:val="00FE0B61"/>
    <w:rsid w:val="00FE1F0D"/>
    <w:rsid w:val="00FE703F"/>
    <w:rsid w:val="00FF2DF3"/>
    <w:rsid w:val="017A3D69"/>
    <w:rsid w:val="02174009"/>
    <w:rsid w:val="033724C4"/>
    <w:rsid w:val="038E0CE3"/>
    <w:rsid w:val="04AD0F37"/>
    <w:rsid w:val="05AC2C5B"/>
    <w:rsid w:val="06A21E50"/>
    <w:rsid w:val="074870BD"/>
    <w:rsid w:val="08F4584C"/>
    <w:rsid w:val="090944CE"/>
    <w:rsid w:val="0C90138B"/>
    <w:rsid w:val="0CED18D1"/>
    <w:rsid w:val="0EF1715C"/>
    <w:rsid w:val="0FEB749A"/>
    <w:rsid w:val="108D6747"/>
    <w:rsid w:val="10923B50"/>
    <w:rsid w:val="112C06F5"/>
    <w:rsid w:val="121918D0"/>
    <w:rsid w:val="13091778"/>
    <w:rsid w:val="146240E6"/>
    <w:rsid w:val="16062C36"/>
    <w:rsid w:val="16E71176"/>
    <w:rsid w:val="16F721FC"/>
    <w:rsid w:val="18AF1749"/>
    <w:rsid w:val="19A15D80"/>
    <w:rsid w:val="1A716DD8"/>
    <w:rsid w:val="1A863FD3"/>
    <w:rsid w:val="1BF4144E"/>
    <w:rsid w:val="1D3C2DD4"/>
    <w:rsid w:val="1E191FF0"/>
    <w:rsid w:val="1E27146D"/>
    <w:rsid w:val="1E7F5DCC"/>
    <w:rsid w:val="1F3C5163"/>
    <w:rsid w:val="1F52666F"/>
    <w:rsid w:val="21FE66BF"/>
    <w:rsid w:val="224B4818"/>
    <w:rsid w:val="2318688B"/>
    <w:rsid w:val="24DA6618"/>
    <w:rsid w:val="25876141"/>
    <w:rsid w:val="258E49AB"/>
    <w:rsid w:val="26BB6A3D"/>
    <w:rsid w:val="28677506"/>
    <w:rsid w:val="28CA4228"/>
    <w:rsid w:val="29AC586D"/>
    <w:rsid w:val="2B187CEC"/>
    <w:rsid w:val="2C7158E9"/>
    <w:rsid w:val="2EC33974"/>
    <w:rsid w:val="31A81937"/>
    <w:rsid w:val="31DA66DE"/>
    <w:rsid w:val="32742159"/>
    <w:rsid w:val="331A1DB1"/>
    <w:rsid w:val="33C32493"/>
    <w:rsid w:val="33FA310D"/>
    <w:rsid w:val="34041008"/>
    <w:rsid w:val="363A71FB"/>
    <w:rsid w:val="36E22562"/>
    <w:rsid w:val="38B60DFA"/>
    <w:rsid w:val="3B9B35FE"/>
    <w:rsid w:val="3C58161A"/>
    <w:rsid w:val="3CEA202D"/>
    <w:rsid w:val="3D6603CD"/>
    <w:rsid w:val="3E175ACC"/>
    <w:rsid w:val="3E3B2697"/>
    <w:rsid w:val="3ED84DF4"/>
    <w:rsid w:val="400373CF"/>
    <w:rsid w:val="40C14364"/>
    <w:rsid w:val="417E6CC2"/>
    <w:rsid w:val="418C2F40"/>
    <w:rsid w:val="420610C8"/>
    <w:rsid w:val="426146A6"/>
    <w:rsid w:val="42AA3182"/>
    <w:rsid w:val="43BD38E6"/>
    <w:rsid w:val="45CB0C89"/>
    <w:rsid w:val="465377ED"/>
    <w:rsid w:val="46DB6296"/>
    <w:rsid w:val="473929B4"/>
    <w:rsid w:val="48C97824"/>
    <w:rsid w:val="4BB76459"/>
    <w:rsid w:val="4BC51C42"/>
    <w:rsid w:val="4E7410F7"/>
    <w:rsid w:val="4EA200AD"/>
    <w:rsid w:val="4F1B65FE"/>
    <w:rsid w:val="512550F9"/>
    <w:rsid w:val="519C304C"/>
    <w:rsid w:val="524F3923"/>
    <w:rsid w:val="52D31F53"/>
    <w:rsid w:val="53867B28"/>
    <w:rsid w:val="53E60C77"/>
    <w:rsid w:val="54094451"/>
    <w:rsid w:val="545A0DA3"/>
    <w:rsid w:val="54F96FC5"/>
    <w:rsid w:val="58733F63"/>
    <w:rsid w:val="595B0F66"/>
    <w:rsid w:val="5A1A0C2A"/>
    <w:rsid w:val="5A4C51BD"/>
    <w:rsid w:val="5A8227A3"/>
    <w:rsid w:val="5A8707B9"/>
    <w:rsid w:val="5AC94566"/>
    <w:rsid w:val="5C310212"/>
    <w:rsid w:val="5C5C37D5"/>
    <w:rsid w:val="5CBD1EBE"/>
    <w:rsid w:val="5D0A013A"/>
    <w:rsid w:val="5D11726A"/>
    <w:rsid w:val="5E69768E"/>
    <w:rsid w:val="5E89042A"/>
    <w:rsid w:val="5EC36266"/>
    <w:rsid w:val="625216D1"/>
    <w:rsid w:val="62A0375D"/>
    <w:rsid w:val="62B971DC"/>
    <w:rsid w:val="64E57978"/>
    <w:rsid w:val="650B1E49"/>
    <w:rsid w:val="6789434C"/>
    <w:rsid w:val="67C35B49"/>
    <w:rsid w:val="684468B4"/>
    <w:rsid w:val="689458EA"/>
    <w:rsid w:val="68CF125D"/>
    <w:rsid w:val="6BD028B4"/>
    <w:rsid w:val="6C8572F3"/>
    <w:rsid w:val="6DD80BA7"/>
    <w:rsid w:val="6E0D6E83"/>
    <w:rsid w:val="6E5241B8"/>
    <w:rsid w:val="6ED711D0"/>
    <w:rsid w:val="6EDB63B4"/>
    <w:rsid w:val="6F9F6767"/>
    <w:rsid w:val="6FD732AE"/>
    <w:rsid w:val="70407B47"/>
    <w:rsid w:val="70D47258"/>
    <w:rsid w:val="710F52BB"/>
    <w:rsid w:val="72DC890E"/>
    <w:rsid w:val="72DF2846"/>
    <w:rsid w:val="74F30EDA"/>
    <w:rsid w:val="76E47909"/>
    <w:rsid w:val="77F84E1D"/>
    <w:rsid w:val="79B941AC"/>
    <w:rsid w:val="7C8F7C3A"/>
    <w:rsid w:val="7CE02DD0"/>
    <w:rsid w:val="7E6A69E5"/>
    <w:rsid w:val="7EFA6BDB"/>
    <w:rsid w:val="7FEF4B32"/>
    <w:rsid w:val="AFE5B721"/>
    <w:rsid w:val="EDA5B9F5"/>
    <w:rsid w:val="FF1FCA1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5">
    <w:name w:val="heading 2"/>
    <w:basedOn w:val="1"/>
    <w:next w:val="1"/>
    <w:unhideWhenUsed/>
    <w:qFormat/>
    <w:locked/>
    <w:uiPriority w:val="0"/>
    <w:pPr>
      <w:keepNext/>
      <w:keepLines/>
      <w:spacing w:line="413" w:lineRule="auto"/>
      <w:outlineLvl w:val="1"/>
    </w:pPr>
    <w:rPr>
      <w:rFonts w:ascii="Arial" w:hAnsi="Arial" w:eastAsia="黑体"/>
      <w:b/>
      <w:sz w:val="32"/>
    </w:rPr>
  </w:style>
  <w:style w:type="paragraph" w:styleId="6">
    <w:name w:val="heading 3"/>
    <w:basedOn w:val="1"/>
    <w:next w:val="1"/>
    <w:unhideWhenUsed/>
    <w:qFormat/>
    <w:locked/>
    <w:uiPriority w:val="0"/>
    <w:pPr>
      <w:keepNext/>
      <w:keepLines/>
      <w:spacing w:line="560" w:lineRule="exact"/>
      <w:ind w:firstLine="200" w:firstLineChars="200"/>
      <w:outlineLvl w:val="2"/>
    </w:pPr>
    <w:rPr>
      <w:rFonts w:ascii="仿宋" w:hAnsi="仿宋" w:eastAsia="仿宋"/>
      <w:b/>
      <w:bCs/>
      <w:color w:val="000000"/>
      <w:sz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next w:val="2"/>
    <w:unhideWhenUsed/>
    <w:qFormat/>
    <w:uiPriority w:val="99"/>
    <w:pPr>
      <w:ind w:firstLine="645"/>
    </w:pPr>
    <w:rPr>
      <w:rFonts w:ascii="Arial" w:hAnsi="Arial" w:eastAsia="仿宋_GB2312"/>
      <w:sz w:val="28"/>
    </w:rPr>
  </w:style>
  <w:style w:type="paragraph" w:styleId="7">
    <w:name w:val="Body Text"/>
    <w:basedOn w:val="1"/>
    <w:unhideWhenUsed/>
    <w:qFormat/>
    <w:uiPriority w:val="99"/>
    <w:rPr>
      <w:rFonts w:ascii="仿宋_GB2312" w:eastAsia="仿宋_GB2312"/>
      <w:sz w:val="28"/>
      <w:szCs w:val="28"/>
    </w:rPr>
  </w:style>
  <w:style w:type="paragraph" w:styleId="8">
    <w:name w:val="List 2"/>
    <w:basedOn w:val="1"/>
    <w:unhideWhenUsed/>
    <w:qFormat/>
    <w:uiPriority w:val="99"/>
    <w:pPr>
      <w:ind w:left="100" w:leftChars="200" w:hanging="200" w:hangingChars="200"/>
    </w:pPr>
  </w:style>
  <w:style w:type="paragraph" w:styleId="9">
    <w:name w:val="Plain Text"/>
    <w:basedOn w:val="1"/>
    <w:unhideWhenUsed/>
    <w:qFormat/>
    <w:uiPriority w:val="99"/>
    <w:rPr>
      <w:rFonts w:ascii="宋体" w:hAnsi="Courier New"/>
      <w:sz w:val="20"/>
      <w:szCs w:val="21"/>
    </w:rPr>
  </w:style>
  <w:style w:type="paragraph" w:styleId="10">
    <w:name w:val="Date"/>
    <w:basedOn w:val="1"/>
    <w:next w:val="1"/>
    <w:link w:val="20"/>
    <w:qFormat/>
    <w:uiPriority w:val="99"/>
    <w:pPr>
      <w:ind w:left="100" w:leftChars="2500"/>
    </w:pPr>
    <w:rPr>
      <w:kern w:val="0"/>
      <w:sz w:val="20"/>
      <w:szCs w:val="20"/>
    </w:rPr>
  </w:style>
  <w:style w:type="paragraph" w:styleId="11">
    <w:name w:val="Body Text Indent 2"/>
    <w:basedOn w:val="1"/>
    <w:link w:val="21"/>
    <w:qFormat/>
    <w:uiPriority w:val="99"/>
    <w:pPr>
      <w:spacing w:beforeLines="25" w:afterLines="25" w:line="360" w:lineRule="auto"/>
      <w:ind w:left="210" w:firstLine="480" w:firstLineChars="200"/>
    </w:pPr>
    <w:rPr>
      <w:rFonts w:ascii="Arial" w:hAnsi="Arial"/>
      <w:kern w:val="0"/>
      <w:sz w:val="24"/>
      <w:szCs w:val="24"/>
    </w:rPr>
  </w:style>
  <w:style w:type="paragraph" w:styleId="12">
    <w:name w:val="Balloon Text"/>
    <w:basedOn w:val="1"/>
    <w:link w:val="27"/>
    <w:semiHidden/>
    <w:qFormat/>
    <w:uiPriority w:val="99"/>
    <w:rPr>
      <w:sz w:val="18"/>
      <w:szCs w:val="18"/>
    </w:rPr>
  </w:style>
  <w:style w:type="paragraph" w:styleId="13">
    <w:name w:val="footer"/>
    <w:basedOn w:val="1"/>
    <w:next w:val="1"/>
    <w:link w:val="22"/>
    <w:qFormat/>
    <w:uiPriority w:val="99"/>
    <w:pPr>
      <w:tabs>
        <w:tab w:val="center" w:pos="4153"/>
        <w:tab w:val="right" w:pos="8306"/>
      </w:tabs>
      <w:snapToGrid w:val="0"/>
      <w:jc w:val="left"/>
    </w:pPr>
    <w:rPr>
      <w:kern w:val="0"/>
      <w:sz w:val="18"/>
      <w:szCs w:val="18"/>
    </w:rPr>
  </w:style>
  <w:style w:type="paragraph" w:styleId="14">
    <w:name w:val="header"/>
    <w:basedOn w:val="1"/>
    <w:link w:val="23"/>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Normal (Web)"/>
    <w:basedOn w:val="1"/>
    <w:unhideWhenUsed/>
    <w:qFormat/>
    <w:uiPriority w:val="99"/>
    <w:pPr>
      <w:spacing w:before="100" w:beforeAutospacing="1" w:after="100" w:afterAutospacing="1"/>
    </w:pPr>
    <w:rPr>
      <w:rFonts w:ascii="宋体" w:hAnsi="宋体" w:cs="宋体"/>
      <w:sz w:val="24"/>
      <w:szCs w:val="24"/>
    </w:rPr>
  </w:style>
  <w:style w:type="paragraph" w:styleId="16">
    <w:name w:val="Title"/>
    <w:basedOn w:val="1"/>
    <w:next w:val="1"/>
    <w:link w:val="24"/>
    <w:qFormat/>
    <w:uiPriority w:val="99"/>
    <w:pPr>
      <w:spacing w:before="240" w:after="60"/>
      <w:ind w:left="210" w:leftChars="100" w:right="100" w:rightChars="100"/>
      <w:jc w:val="left"/>
      <w:outlineLvl w:val="0"/>
    </w:pPr>
    <w:rPr>
      <w:rFonts w:ascii="Cambria" w:hAnsi="Cambria"/>
      <w:b/>
      <w:bCs/>
      <w:kern w:val="0"/>
      <w:sz w:val="32"/>
      <w:szCs w:val="32"/>
    </w:rPr>
  </w:style>
  <w:style w:type="character" w:customStyle="1" w:styleId="19">
    <w:name w:val="标题 1 Char"/>
    <w:basedOn w:val="18"/>
    <w:link w:val="4"/>
    <w:qFormat/>
    <w:locked/>
    <w:uiPriority w:val="99"/>
    <w:rPr>
      <w:b/>
      <w:kern w:val="44"/>
      <w:sz w:val="44"/>
    </w:rPr>
  </w:style>
  <w:style w:type="character" w:customStyle="1" w:styleId="20">
    <w:name w:val="日期 Char"/>
    <w:basedOn w:val="18"/>
    <w:link w:val="10"/>
    <w:semiHidden/>
    <w:qFormat/>
    <w:locked/>
    <w:uiPriority w:val="99"/>
  </w:style>
  <w:style w:type="character" w:customStyle="1" w:styleId="21">
    <w:name w:val="正文文本缩进 2 Char"/>
    <w:basedOn w:val="18"/>
    <w:link w:val="11"/>
    <w:qFormat/>
    <w:locked/>
    <w:uiPriority w:val="99"/>
    <w:rPr>
      <w:rFonts w:ascii="Arial" w:hAnsi="Arial" w:eastAsia="宋体"/>
      <w:kern w:val="0"/>
      <w:sz w:val="24"/>
    </w:rPr>
  </w:style>
  <w:style w:type="character" w:customStyle="1" w:styleId="22">
    <w:name w:val="页脚 Char"/>
    <w:basedOn w:val="18"/>
    <w:link w:val="13"/>
    <w:qFormat/>
    <w:locked/>
    <w:uiPriority w:val="99"/>
    <w:rPr>
      <w:sz w:val="18"/>
    </w:rPr>
  </w:style>
  <w:style w:type="character" w:customStyle="1" w:styleId="23">
    <w:name w:val="页眉 Char"/>
    <w:basedOn w:val="18"/>
    <w:link w:val="14"/>
    <w:qFormat/>
    <w:locked/>
    <w:uiPriority w:val="99"/>
    <w:rPr>
      <w:sz w:val="18"/>
    </w:rPr>
  </w:style>
  <w:style w:type="character" w:customStyle="1" w:styleId="24">
    <w:name w:val="标题 Char"/>
    <w:basedOn w:val="18"/>
    <w:link w:val="16"/>
    <w:qFormat/>
    <w:locked/>
    <w:uiPriority w:val="99"/>
    <w:rPr>
      <w:rFonts w:ascii="Cambria" w:hAnsi="Cambria" w:eastAsia="宋体"/>
      <w:b/>
      <w:sz w:val="32"/>
    </w:rPr>
  </w:style>
  <w:style w:type="paragraph" w:customStyle="1" w:styleId="25">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6">
    <w:name w:val="List Paragraph1"/>
    <w:basedOn w:val="1"/>
    <w:qFormat/>
    <w:uiPriority w:val="99"/>
    <w:pPr>
      <w:ind w:firstLine="420" w:firstLineChars="200"/>
    </w:pPr>
  </w:style>
  <w:style w:type="character" w:customStyle="1" w:styleId="27">
    <w:name w:val="批注框文本 Char"/>
    <w:basedOn w:val="18"/>
    <w:link w:val="12"/>
    <w:semiHidden/>
    <w:qFormat/>
    <w:locked/>
    <w:uiPriority w:val="99"/>
    <w:rPr>
      <w:rFonts w:cs="Times New Roman"/>
      <w:kern w:val="2"/>
      <w:sz w:val="18"/>
      <w:szCs w:val="18"/>
    </w:rPr>
  </w:style>
  <w:style w:type="paragraph" w:customStyle="1" w:styleId="28">
    <w:name w:val="石墨文档正文"/>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2905</Words>
  <Characters>16562</Characters>
  <Lines>138</Lines>
  <Paragraphs>38</Paragraphs>
  <TotalTime>3</TotalTime>
  <ScaleCrop>false</ScaleCrop>
  <LinksUpToDate>false</LinksUpToDate>
  <CharactersWithSpaces>19429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2016-12-22T16:13:00Z</dcterms:created>
  <dc:creator>关景文</dc:creator>
  <cp:lastModifiedBy>inspur</cp:lastModifiedBy>
  <cp:lastPrinted>2021-05-24T16:29:00Z</cp:lastPrinted>
  <dcterms:modified xsi:type="dcterms:W3CDTF">2021-08-16T18:08:49Z</dcterms:modified>
  <cp:revision>669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